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E32" w:rsidRDefault="00034A58">
      <w:pPr>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第一条措施：</w:t>
      </w:r>
      <w:r w:rsidR="004225BA">
        <w:rPr>
          <w:rFonts w:ascii="仿宋_GB2312" w:eastAsia="仿宋_GB2312" w:hAnsi="仿宋_GB2312" w:cs="仿宋_GB2312" w:hint="eastAsia"/>
          <w:b/>
          <w:bCs/>
          <w:sz w:val="32"/>
          <w:szCs w:val="32"/>
        </w:rPr>
        <w:t>鼓励企业引进培育顶尖及高层次人才。</w:t>
      </w:r>
      <w:r w:rsidR="004225BA">
        <w:rPr>
          <w:rFonts w:ascii="仿宋_GB2312" w:eastAsia="仿宋_GB2312" w:hAnsi="仿宋_GB2312" w:cs="仿宋_GB2312" w:hint="eastAsia"/>
          <w:sz w:val="32"/>
          <w:szCs w:val="32"/>
        </w:rPr>
        <w:t>企业引进或培育的人才入选国家级人才计划，给予企业20万元引才育才奖励；入选省“百人计划”、市“双百计划”，给予12万元引才育才奖励；入选市“海纳百川”或其他市级认定的人才计划，给予10万元引才育才奖励。鼓励人才参加上述国家、省、市重点人才计划的评选，入选国家级人才计划、省“百人计划”和市“双百计划”、市“海纳百川”或其他市级认定的人才计划的人才，分别给予人才10万元、8万元、5万元奖励。</w:t>
      </w:r>
    </w:p>
    <w:p w:rsidR="00291E32" w:rsidRDefault="00291E32">
      <w:pPr>
        <w:ind w:firstLineChars="200" w:firstLine="640"/>
        <w:jc w:val="left"/>
        <w:rPr>
          <w:rFonts w:ascii="仿宋" w:eastAsia="仿宋" w:hAnsi="仿宋" w:cs="仿宋"/>
          <w:sz w:val="32"/>
          <w:szCs w:val="32"/>
        </w:rPr>
      </w:pPr>
    </w:p>
    <w:p w:rsidR="00291E32" w:rsidRDefault="00034A58">
      <w:pPr>
        <w:jc w:val="center"/>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福建自贸试验区厦门片区引进和培育顶尖及高层次人才奖励申请办事指南</w:t>
      </w:r>
    </w:p>
    <w:p w:rsidR="00291E32" w:rsidRDefault="00034A58">
      <w:pPr>
        <w:numPr>
          <w:ilvl w:val="0"/>
          <w:numId w:val="1"/>
        </w:numPr>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事项名称</w:t>
      </w:r>
    </w:p>
    <w:p w:rsidR="00291E32" w:rsidRDefault="00034A58">
      <w:pPr>
        <w:jc w:val="left"/>
        <w:rPr>
          <w:rFonts w:ascii="仿宋" w:eastAsia="仿宋" w:hAnsi="仿宋" w:cs="仿宋"/>
          <w:sz w:val="32"/>
          <w:szCs w:val="32"/>
        </w:rPr>
      </w:pPr>
      <w:r>
        <w:rPr>
          <w:rFonts w:ascii="仿宋" w:eastAsia="仿宋" w:hAnsi="仿宋" w:cs="仿宋" w:hint="eastAsia"/>
          <w:sz w:val="32"/>
          <w:szCs w:val="32"/>
        </w:rPr>
        <w:t xml:space="preserve">    福建自贸试验区厦门片区企业引进培育顶尖及高层次人才奖励及人才入选市级以上人才计划奖励。</w:t>
      </w:r>
    </w:p>
    <w:p w:rsidR="00291E32" w:rsidRDefault="00034A58">
      <w:pPr>
        <w:numPr>
          <w:ilvl w:val="0"/>
          <w:numId w:val="1"/>
        </w:numPr>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申报对象</w:t>
      </w:r>
    </w:p>
    <w:p w:rsidR="00291E32" w:rsidRDefault="004225BA">
      <w:pPr>
        <w:numPr>
          <w:ilvl w:val="0"/>
          <w:numId w:val="2"/>
        </w:numPr>
        <w:ind w:firstLineChars="200" w:firstLine="640"/>
        <w:jc w:val="left"/>
        <w:rPr>
          <w:rFonts w:ascii="仿宋" w:eastAsia="仿宋" w:hAnsi="仿宋" w:cs="仿宋"/>
          <w:sz w:val="32"/>
          <w:szCs w:val="32"/>
        </w:rPr>
      </w:pPr>
      <w:r>
        <w:rPr>
          <w:rFonts w:ascii="仿宋_GB2312" w:eastAsia="仿宋_GB2312" w:hAnsi="仿宋_GB2312" w:cs="仿宋_GB2312" w:hint="eastAsia"/>
          <w:sz w:val="32"/>
          <w:szCs w:val="32"/>
        </w:rPr>
        <w:t>在厦门自贸片区内生产经营的具有独立法人资格的企业（机构），</w:t>
      </w:r>
      <w:r w:rsidR="00034A58">
        <w:rPr>
          <w:rFonts w:ascii="仿宋" w:eastAsia="仿宋" w:hAnsi="仿宋" w:cs="仿宋" w:hint="eastAsia"/>
          <w:sz w:val="32"/>
          <w:szCs w:val="32"/>
        </w:rPr>
        <w:t>配合厦门自贸片区各项工作，且无不良记录。</w:t>
      </w:r>
    </w:p>
    <w:p w:rsidR="00291E32" w:rsidRDefault="00034A58">
      <w:pPr>
        <w:numPr>
          <w:ilvl w:val="0"/>
          <w:numId w:val="2"/>
        </w:numPr>
        <w:ind w:firstLineChars="200" w:firstLine="640"/>
        <w:jc w:val="left"/>
        <w:rPr>
          <w:rFonts w:ascii="仿宋" w:eastAsia="仿宋" w:hAnsi="仿宋" w:cs="仿宋"/>
          <w:sz w:val="32"/>
          <w:szCs w:val="32"/>
        </w:rPr>
      </w:pPr>
      <w:r>
        <w:rPr>
          <w:rFonts w:ascii="仿宋" w:eastAsia="仿宋" w:hAnsi="仿宋" w:cs="仿宋" w:hint="eastAsia"/>
          <w:sz w:val="32"/>
          <w:szCs w:val="32"/>
        </w:rPr>
        <w:t>上述企业内入选市级及以上引才计划的人才。</w:t>
      </w:r>
    </w:p>
    <w:p w:rsidR="00291E32" w:rsidRDefault="00034A58">
      <w:pPr>
        <w:numPr>
          <w:ilvl w:val="0"/>
          <w:numId w:val="1"/>
        </w:numPr>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申报条件</w:t>
      </w:r>
    </w:p>
    <w:p w:rsidR="00291E32" w:rsidRDefault="00034A58">
      <w:pPr>
        <w:ind w:firstLineChars="200" w:firstLine="640"/>
        <w:jc w:val="left"/>
        <w:rPr>
          <w:rFonts w:ascii="仿宋" w:eastAsia="仿宋" w:hAnsi="仿宋" w:cs="仿宋"/>
          <w:sz w:val="32"/>
          <w:szCs w:val="32"/>
        </w:rPr>
      </w:pPr>
      <w:r>
        <w:rPr>
          <w:rFonts w:ascii="仿宋" w:eastAsia="仿宋" w:hAnsi="仿宋" w:cs="仿宋" w:hint="eastAsia"/>
          <w:sz w:val="32"/>
          <w:szCs w:val="32"/>
        </w:rPr>
        <w:t>申领引才育才奖励的企业及人才须同时符合下列条件：</w:t>
      </w:r>
    </w:p>
    <w:p w:rsidR="00291E32" w:rsidRDefault="00034A58">
      <w:pPr>
        <w:numPr>
          <w:ilvl w:val="0"/>
          <w:numId w:val="3"/>
        </w:numPr>
        <w:ind w:firstLineChars="200" w:firstLine="640"/>
        <w:jc w:val="left"/>
        <w:rPr>
          <w:rFonts w:ascii="仿宋" w:eastAsia="仿宋" w:hAnsi="仿宋" w:cs="仿宋"/>
          <w:sz w:val="32"/>
          <w:szCs w:val="32"/>
        </w:rPr>
      </w:pPr>
      <w:r>
        <w:rPr>
          <w:rFonts w:ascii="仿宋" w:eastAsia="仿宋" w:hAnsi="仿宋" w:cs="仿宋" w:hint="eastAsia"/>
          <w:sz w:val="32"/>
          <w:szCs w:val="32"/>
        </w:rPr>
        <w:t>企业于</w:t>
      </w:r>
      <w:r w:rsidR="004225BA">
        <w:rPr>
          <w:rFonts w:ascii="仿宋" w:eastAsia="仿宋" w:hAnsi="仿宋" w:cs="仿宋" w:hint="eastAsia"/>
          <w:sz w:val="32"/>
          <w:szCs w:val="32"/>
        </w:rPr>
        <w:t>20</w:t>
      </w:r>
      <w:r w:rsidR="004225BA">
        <w:rPr>
          <w:rFonts w:ascii="仿宋" w:eastAsia="仿宋" w:hAnsi="仿宋" w:cs="仿宋"/>
          <w:sz w:val="32"/>
          <w:szCs w:val="32"/>
        </w:rPr>
        <w:t>23</w:t>
      </w:r>
      <w:r>
        <w:rPr>
          <w:rFonts w:ascii="仿宋" w:eastAsia="仿宋" w:hAnsi="仿宋" w:cs="仿宋" w:hint="eastAsia"/>
          <w:sz w:val="32"/>
          <w:szCs w:val="32"/>
        </w:rPr>
        <w:t>年1月1日后从厦门市外新引进入选市</w:t>
      </w:r>
      <w:r>
        <w:rPr>
          <w:rFonts w:ascii="仿宋" w:eastAsia="仿宋" w:hAnsi="仿宋" w:cs="仿宋" w:hint="eastAsia"/>
          <w:sz w:val="32"/>
          <w:szCs w:val="32"/>
        </w:rPr>
        <w:lastRenderedPageBreak/>
        <w:t>级以上引才计划人才或企业全职聘用的人才于20</w:t>
      </w:r>
      <w:r w:rsidR="004225BA">
        <w:rPr>
          <w:rFonts w:ascii="仿宋" w:eastAsia="仿宋" w:hAnsi="仿宋" w:cs="仿宋"/>
          <w:sz w:val="32"/>
          <w:szCs w:val="32"/>
        </w:rPr>
        <w:t>23</w:t>
      </w:r>
      <w:r>
        <w:rPr>
          <w:rFonts w:ascii="仿宋" w:eastAsia="仿宋" w:hAnsi="仿宋" w:cs="仿宋" w:hint="eastAsia"/>
          <w:sz w:val="32"/>
          <w:szCs w:val="32"/>
        </w:rPr>
        <w:t>年1月1日后入选市级以上引才计划。</w:t>
      </w:r>
    </w:p>
    <w:p w:rsidR="00291E32" w:rsidRDefault="00034A58">
      <w:pPr>
        <w:numPr>
          <w:ilvl w:val="0"/>
          <w:numId w:val="3"/>
        </w:numPr>
        <w:ind w:firstLineChars="200" w:firstLine="640"/>
        <w:jc w:val="left"/>
        <w:rPr>
          <w:rFonts w:ascii="仿宋" w:eastAsia="仿宋" w:hAnsi="仿宋" w:cs="仿宋"/>
          <w:sz w:val="32"/>
          <w:szCs w:val="32"/>
        </w:rPr>
      </w:pPr>
      <w:r>
        <w:rPr>
          <w:rFonts w:ascii="仿宋" w:eastAsia="仿宋" w:hAnsi="仿宋" w:cs="仿宋" w:hint="eastAsia"/>
          <w:sz w:val="32"/>
          <w:szCs w:val="32"/>
        </w:rPr>
        <w:t>人才与企业签订不少于3年期限的劳动合同或聘用协议。</w:t>
      </w:r>
    </w:p>
    <w:p w:rsidR="00291E32" w:rsidRDefault="00034A58">
      <w:pPr>
        <w:numPr>
          <w:ilvl w:val="0"/>
          <w:numId w:val="3"/>
        </w:numPr>
        <w:ind w:firstLineChars="200" w:firstLine="640"/>
        <w:jc w:val="left"/>
        <w:rPr>
          <w:rFonts w:ascii="仿宋" w:eastAsia="仿宋" w:hAnsi="仿宋" w:cs="仿宋"/>
          <w:sz w:val="32"/>
          <w:szCs w:val="32"/>
        </w:rPr>
      </w:pPr>
      <w:r>
        <w:rPr>
          <w:rFonts w:ascii="仿宋" w:eastAsia="仿宋" w:hAnsi="仿宋" w:cs="仿宋" w:hint="eastAsia"/>
          <w:sz w:val="32"/>
          <w:szCs w:val="32"/>
        </w:rPr>
        <w:t>申领奖励时人才已经在片区内企业工作满1年及以上，且为在职状态。</w:t>
      </w:r>
    </w:p>
    <w:p w:rsidR="00291E32" w:rsidRDefault="004225BA" w:rsidP="004225BA">
      <w:pPr>
        <w:ind w:left="640"/>
        <w:jc w:val="left"/>
        <w:rPr>
          <w:rFonts w:ascii="仿宋" w:eastAsia="仿宋" w:hAnsi="仿宋" w:cs="仿宋"/>
          <w:color w:val="0000FF"/>
          <w:sz w:val="32"/>
          <w:szCs w:val="32"/>
        </w:rPr>
      </w:pPr>
      <w:r>
        <w:rPr>
          <w:rFonts w:ascii="仿宋" w:eastAsia="仿宋" w:hAnsi="仿宋" w:cs="仿宋" w:hint="eastAsia"/>
          <w:sz w:val="32"/>
          <w:szCs w:val="32"/>
        </w:rPr>
        <w:t>4、</w:t>
      </w:r>
      <w:r w:rsidR="00034A58" w:rsidRPr="004225BA">
        <w:rPr>
          <w:rFonts w:ascii="仿宋" w:eastAsia="仿宋" w:hAnsi="仿宋" w:cs="仿宋" w:hint="eastAsia"/>
          <w:sz w:val="32"/>
          <w:szCs w:val="32"/>
        </w:rPr>
        <w:t>未申请过市级或区级人才计划奖励资金。</w:t>
      </w:r>
    </w:p>
    <w:p w:rsidR="00291E32" w:rsidRDefault="00034A58">
      <w:pPr>
        <w:numPr>
          <w:ilvl w:val="0"/>
          <w:numId w:val="1"/>
        </w:numPr>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补贴标准</w:t>
      </w:r>
    </w:p>
    <w:p w:rsidR="00291E32" w:rsidRDefault="00034A58">
      <w:pPr>
        <w:ind w:firstLineChars="200" w:firstLine="643"/>
        <w:jc w:val="left"/>
        <w:rPr>
          <w:rFonts w:ascii="仿宋" w:eastAsia="仿宋" w:hAnsi="仿宋" w:cs="仿宋"/>
          <w:sz w:val="32"/>
          <w:szCs w:val="32"/>
        </w:rPr>
      </w:pPr>
      <w:r>
        <w:rPr>
          <w:rFonts w:ascii="仿宋" w:eastAsia="仿宋" w:hAnsi="仿宋" w:cs="仿宋" w:hint="eastAsia"/>
          <w:b/>
          <w:bCs/>
          <w:sz w:val="32"/>
          <w:szCs w:val="32"/>
        </w:rPr>
        <w:t>1、企业引才育才奖励标准：</w:t>
      </w:r>
      <w:r>
        <w:rPr>
          <w:rFonts w:ascii="仿宋" w:eastAsia="仿宋" w:hAnsi="仿宋" w:cs="仿宋" w:hint="eastAsia"/>
          <w:sz w:val="32"/>
          <w:szCs w:val="32"/>
        </w:rPr>
        <w:t>人才入选国家级人才计划，给予企业20万元引才育才奖励；入选省“百人计划”、市“双百计划”，给予12万元引才育才奖励；申报入选市“海纳百川”或其他市级认定的人才计划，给予10万元引才育才奖励。</w:t>
      </w:r>
    </w:p>
    <w:p w:rsidR="00291E32" w:rsidRDefault="00034A58">
      <w:pPr>
        <w:ind w:firstLineChars="200" w:firstLine="643"/>
        <w:jc w:val="left"/>
        <w:rPr>
          <w:rFonts w:ascii="仿宋" w:eastAsia="仿宋" w:hAnsi="仿宋" w:cs="仿宋"/>
          <w:sz w:val="32"/>
          <w:szCs w:val="32"/>
        </w:rPr>
      </w:pPr>
      <w:r>
        <w:rPr>
          <w:rFonts w:ascii="仿宋" w:eastAsia="仿宋" w:hAnsi="仿宋" w:cs="仿宋" w:hint="eastAsia"/>
          <w:b/>
          <w:bCs/>
          <w:sz w:val="32"/>
          <w:szCs w:val="32"/>
        </w:rPr>
        <w:t>2、人才奖励：</w:t>
      </w:r>
      <w:r>
        <w:rPr>
          <w:rFonts w:ascii="仿宋" w:eastAsia="仿宋" w:hAnsi="仿宋" w:cs="仿宋" w:hint="eastAsia"/>
          <w:sz w:val="32"/>
          <w:szCs w:val="32"/>
        </w:rPr>
        <w:t>入选国家级人才计划、省“百人计划”和市“双百计划”、市“海纳百川”或其他市级认定的人才计划的人才，分别给予人才10万元、8万元、5万元奖励。</w:t>
      </w:r>
    </w:p>
    <w:p w:rsidR="00291E32" w:rsidRDefault="00034A58">
      <w:pPr>
        <w:numPr>
          <w:ilvl w:val="0"/>
          <w:numId w:val="1"/>
        </w:numPr>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应提交的材料</w:t>
      </w:r>
    </w:p>
    <w:p w:rsidR="00291E32" w:rsidRDefault="00034A58">
      <w:pPr>
        <w:numPr>
          <w:ilvl w:val="0"/>
          <w:numId w:val="4"/>
        </w:numPr>
        <w:ind w:firstLineChars="200" w:firstLine="640"/>
        <w:jc w:val="left"/>
        <w:rPr>
          <w:rFonts w:ascii="仿宋" w:eastAsia="仿宋" w:hAnsi="仿宋" w:cs="仿宋"/>
          <w:sz w:val="32"/>
          <w:szCs w:val="32"/>
        </w:rPr>
      </w:pPr>
      <w:r>
        <w:rPr>
          <w:rFonts w:ascii="仿宋" w:eastAsia="仿宋" w:hAnsi="仿宋" w:cs="仿宋" w:hint="eastAsia"/>
          <w:sz w:val="32"/>
          <w:szCs w:val="32"/>
        </w:rPr>
        <w:t>《福建自贸试验区厦门片区引进和培育顶尖及高层次人才奖励申请表》（附件，一式2份）；</w:t>
      </w:r>
    </w:p>
    <w:p w:rsidR="00291E32" w:rsidRDefault="00034A58">
      <w:pPr>
        <w:numPr>
          <w:ilvl w:val="0"/>
          <w:numId w:val="4"/>
        </w:numPr>
        <w:ind w:firstLineChars="200" w:firstLine="640"/>
        <w:jc w:val="left"/>
        <w:rPr>
          <w:rFonts w:ascii="仿宋" w:eastAsia="仿宋" w:hAnsi="仿宋" w:cs="仿宋"/>
          <w:sz w:val="32"/>
          <w:szCs w:val="32"/>
        </w:rPr>
      </w:pPr>
      <w:r>
        <w:rPr>
          <w:rFonts w:ascii="仿宋" w:eastAsia="仿宋" w:hAnsi="仿宋" w:cs="仿宋" w:hint="eastAsia"/>
          <w:sz w:val="32"/>
          <w:szCs w:val="32"/>
        </w:rPr>
        <w:t>企业营业执照复印件1份；</w:t>
      </w:r>
    </w:p>
    <w:p w:rsidR="00291E32" w:rsidRDefault="00034A58">
      <w:pPr>
        <w:numPr>
          <w:ilvl w:val="0"/>
          <w:numId w:val="4"/>
        </w:numPr>
        <w:ind w:firstLineChars="200" w:firstLine="640"/>
        <w:jc w:val="left"/>
        <w:rPr>
          <w:rFonts w:ascii="仿宋" w:eastAsia="仿宋" w:hAnsi="仿宋" w:cs="仿宋"/>
          <w:sz w:val="32"/>
          <w:szCs w:val="32"/>
        </w:rPr>
      </w:pPr>
      <w:r>
        <w:rPr>
          <w:rFonts w:ascii="仿宋" w:eastAsia="仿宋" w:hAnsi="仿宋" w:cs="仿宋" w:hint="eastAsia"/>
          <w:sz w:val="32"/>
          <w:szCs w:val="32"/>
        </w:rPr>
        <w:t>企业</w:t>
      </w:r>
      <w:r w:rsidR="00874E83">
        <w:rPr>
          <w:rFonts w:ascii="仿宋" w:eastAsia="仿宋" w:hAnsi="仿宋" w:cs="仿宋" w:hint="eastAsia"/>
          <w:sz w:val="32"/>
          <w:szCs w:val="32"/>
        </w:rPr>
        <w:t>近一年</w:t>
      </w:r>
      <w:r>
        <w:rPr>
          <w:rFonts w:ascii="仿宋" w:eastAsia="仿宋" w:hAnsi="仿宋" w:cs="仿宋" w:hint="eastAsia"/>
          <w:sz w:val="32"/>
          <w:szCs w:val="32"/>
        </w:rPr>
        <w:t>完税证明1份；</w:t>
      </w:r>
    </w:p>
    <w:p w:rsidR="00291E32" w:rsidRDefault="00034A58">
      <w:pPr>
        <w:numPr>
          <w:ilvl w:val="0"/>
          <w:numId w:val="4"/>
        </w:numPr>
        <w:ind w:firstLineChars="200" w:firstLine="640"/>
        <w:jc w:val="left"/>
        <w:rPr>
          <w:rFonts w:ascii="仿宋" w:eastAsia="仿宋" w:hAnsi="仿宋" w:cs="仿宋"/>
          <w:sz w:val="32"/>
          <w:szCs w:val="32"/>
        </w:rPr>
      </w:pPr>
      <w:r>
        <w:rPr>
          <w:rFonts w:ascii="仿宋" w:eastAsia="仿宋" w:hAnsi="仿宋" w:cs="仿宋" w:hint="eastAsia"/>
          <w:sz w:val="32"/>
          <w:szCs w:val="32"/>
        </w:rPr>
        <w:t>企业与人才签订的正式劳动合同或聘用协议、任职</w:t>
      </w:r>
      <w:r>
        <w:rPr>
          <w:rFonts w:ascii="仿宋" w:eastAsia="仿宋" w:hAnsi="仿宋" w:cs="仿宋" w:hint="eastAsia"/>
          <w:sz w:val="32"/>
          <w:szCs w:val="32"/>
        </w:rPr>
        <w:lastRenderedPageBreak/>
        <w:t>文件等复印件1份（核对原件）；</w:t>
      </w:r>
    </w:p>
    <w:p w:rsidR="00291E32" w:rsidRDefault="00034A58">
      <w:pPr>
        <w:numPr>
          <w:ilvl w:val="0"/>
          <w:numId w:val="4"/>
        </w:numPr>
        <w:ind w:firstLineChars="200" w:firstLine="640"/>
        <w:jc w:val="left"/>
        <w:rPr>
          <w:rFonts w:ascii="仿宋" w:eastAsia="仿宋" w:hAnsi="仿宋" w:cs="仿宋"/>
          <w:sz w:val="32"/>
          <w:szCs w:val="32"/>
        </w:rPr>
      </w:pPr>
      <w:r>
        <w:rPr>
          <w:rFonts w:ascii="仿宋" w:eastAsia="仿宋" w:hAnsi="仿宋" w:cs="仿宋" w:hint="eastAsia"/>
          <w:sz w:val="32"/>
          <w:szCs w:val="32"/>
        </w:rPr>
        <w:t>人才入选市级及以上引才计划通知或相关证明材料1份（核对原件）；</w:t>
      </w:r>
    </w:p>
    <w:p w:rsidR="00291E32" w:rsidRDefault="00034A58">
      <w:pPr>
        <w:numPr>
          <w:ilvl w:val="0"/>
          <w:numId w:val="4"/>
        </w:numPr>
        <w:ind w:firstLineChars="200" w:firstLine="640"/>
        <w:jc w:val="left"/>
        <w:rPr>
          <w:rFonts w:ascii="仿宋" w:eastAsia="仿宋" w:hAnsi="仿宋" w:cs="仿宋"/>
          <w:sz w:val="32"/>
          <w:szCs w:val="32"/>
        </w:rPr>
      </w:pPr>
      <w:r>
        <w:rPr>
          <w:rFonts w:ascii="仿宋" w:eastAsia="仿宋" w:hAnsi="仿宋" w:cs="仿宋" w:hint="eastAsia"/>
          <w:sz w:val="32"/>
          <w:szCs w:val="32"/>
        </w:rPr>
        <w:t>人才的身份证件复印件1份；</w:t>
      </w:r>
    </w:p>
    <w:p w:rsidR="00291E32" w:rsidRDefault="00034A58">
      <w:pPr>
        <w:numPr>
          <w:ilvl w:val="0"/>
          <w:numId w:val="4"/>
        </w:numPr>
        <w:ind w:firstLineChars="200" w:firstLine="640"/>
        <w:jc w:val="left"/>
        <w:rPr>
          <w:rFonts w:ascii="仿宋" w:eastAsia="仿宋" w:hAnsi="仿宋" w:cs="仿宋"/>
          <w:sz w:val="32"/>
          <w:szCs w:val="32"/>
        </w:rPr>
      </w:pPr>
      <w:r>
        <w:rPr>
          <w:rFonts w:ascii="仿宋" w:eastAsia="仿宋" w:hAnsi="仿宋" w:cs="仿宋" w:hint="eastAsia"/>
          <w:sz w:val="32"/>
          <w:szCs w:val="32"/>
        </w:rPr>
        <w:t>人才的个人简历（包含详细的教育经历和工作经历）1份；</w:t>
      </w:r>
    </w:p>
    <w:p w:rsidR="00291E32" w:rsidRDefault="00874E83">
      <w:pPr>
        <w:numPr>
          <w:ilvl w:val="0"/>
          <w:numId w:val="4"/>
        </w:numPr>
        <w:ind w:firstLineChars="200" w:firstLine="640"/>
        <w:jc w:val="left"/>
        <w:rPr>
          <w:rFonts w:ascii="仿宋" w:eastAsia="仿宋" w:hAnsi="仿宋" w:cs="仿宋"/>
          <w:sz w:val="32"/>
          <w:szCs w:val="32"/>
        </w:rPr>
      </w:pPr>
      <w:r>
        <w:rPr>
          <w:rFonts w:ascii="仿宋" w:eastAsia="仿宋" w:hAnsi="仿宋" w:cs="仿宋" w:hint="eastAsia"/>
          <w:sz w:val="32"/>
          <w:szCs w:val="32"/>
        </w:rPr>
        <w:t>近一年的</w:t>
      </w:r>
      <w:r w:rsidR="00034A58">
        <w:rPr>
          <w:rFonts w:ascii="仿宋" w:eastAsia="仿宋" w:hAnsi="仿宋" w:cs="仿宋" w:hint="eastAsia"/>
          <w:sz w:val="32"/>
          <w:szCs w:val="32"/>
        </w:rPr>
        <w:t>人才纳税证明（连续缴交不少于12</w:t>
      </w:r>
      <w:r>
        <w:rPr>
          <w:rFonts w:ascii="仿宋" w:eastAsia="仿宋" w:hAnsi="仿宋" w:cs="仿宋" w:hint="eastAsia"/>
          <w:sz w:val="32"/>
          <w:szCs w:val="32"/>
        </w:rPr>
        <w:t>个月）；</w:t>
      </w:r>
    </w:p>
    <w:p w:rsidR="00874E83" w:rsidRDefault="00874E83">
      <w:pPr>
        <w:numPr>
          <w:ilvl w:val="0"/>
          <w:numId w:val="4"/>
        </w:numPr>
        <w:ind w:firstLineChars="200" w:firstLine="640"/>
        <w:jc w:val="left"/>
        <w:rPr>
          <w:rFonts w:ascii="仿宋" w:eastAsia="仿宋" w:hAnsi="仿宋" w:cs="仿宋"/>
          <w:sz w:val="32"/>
          <w:szCs w:val="32"/>
        </w:rPr>
      </w:pPr>
      <w:r w:rsidRPr="004225BA">
        <w:rPr>
          <w:rFonts w:ascii="仿宋" w:eastAsia="仿宋" w:hAnsi="仿宋" w:cs="仿宋" w:hint="eastAsia"/>
          <w:sz w:val="32"/>
          <w:szCs w:val="32"/>
        </w:rPr>
        <w:t>未申请过市级或区级人才计划奖励资金</w:t>
      </w:r>
      <w:r>
        <w:rPr>
          <w:rFonts w:ascii="仿宋" w:eastAsia="仿宋" w:hAnsi="仿宋" w:cs="仿宋" w:hint="eastAsia"/>
          <w:sz w:val="32"/>
          <w:szCs w:val="32"/>
        </w:rPr>
        <w:t>承诺书。</w:t>
      </w:r>
    </w:p>
    <w:p w:rsidR="00291E32" w:rsidRDefault="00034A58">
      <w:p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备注：以上材料均需加盖公章。申请材料按顺序装订成册,并在侧面骑缝加盖企业公章。</w:t>
      </w:r>
    </w:p>
    <w:p w:rsidR="00291E32" w:rsidRDefault="00034A58">
      <w:pPr>
        <w:numPr>
          <w:ilvl w:val="0"/>
          <w:numId w:val="1"/>
        </w:numPr>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办理程序</w:t>
      </w:r>
    </w:p>
    <w:p w:rsidR="00291E32" w:rsidRDefault="00034A58">
      <w:pPr>
        <w:ind w:firstLineChars="200" w:firstLine="643"/>
        <w:jc w:val="left"/>
        <w:rPr>
          <w:rFonts w:ascii="仿宋" w:eastAsia="仿宋" w:hAnsi="仿宋" w:cs="仿宋"/>
          <w:sz w:val="32"/>
          <w:szCs w:val="32"/>
        </w:rPr>
      </w:pPr>
      <w:r>
        <w:rPr>
          <w:rFonts w:ascii="仿宋" w:eastAsia="仿宋" w:hAnsi="仿宋" w:cs="仿宋" w:hint="eastAsia"/>
          <w:b/>
          <w:bCs/>
          <w:sz w:val="32"/>
          <w:szCs w:val="32"/>
        </w:rPr>
        <w:t>1、申请。</w:t>
      </w:r>
      <w:r>
        <w:rPr>
          <w:rFonts w:ascii="仿宋" w:eastAsia="仿宋" w:hAnsi="仿宋" w:cs="仿宋" w:hint="eastAsia"/>
          <w:sz w:val="32"/>
          <w:szCs w:val="32"/>
        </w:rPr>
        <w:t>企业向福建自贸试验区厦门片区管委会管委会</w:t>
      </w:r>
      <w:r w:rsidR="004225BA">
        <w:rPr>
          <w:rFonts w:ascii="仿宋" w:eastAsia="仿宋" w:hAnsi="仿宋" w:cs="仿宋" w:hint="eastAsia"/>
          <w:sz w:val="32"/>
          <w:szCs w:val="32"/>
        </w:rPr>
        <w:t>党群工作部提出申请</w:t>
      </w:r>
      <w:r>
        <w:rPr>
          <w:rFonts w:ascii="仿宋" w:eastAsia="仿宋" w:hAnsi="仿宋" w:cs="仿宋" w:hint="eastAsia"/>
          <w:sz w:val="32"/>
          <w:szCs w:val="32"/>
        </w:rPr>
        <w:t>。</w:t>
      </w:r>
    </w:p>
    <w:p w:rsidR="00291E32" w:rsidRDefault="00034A58">
      <w:pPr>
        <w:ind w:firstLineChars="200" w:firstLine="643"/>
        <w:jc w:val="left"/>
        <w:rPr>
          <w:rFonts w:ascii="仿宋" w:eastAsia="仿宋" w:hAnsi="仿宋" w:cs="仿宋"/>
          <w:sz w:val="32"/>
          <w:szCs w:val="32"/>
        </w:rPr>
      </w:pPr>
      <w:r>
        <w:rPr>
          <w:rFonts w:ascii="仿宋" w:eastAsia="仿宋" w:hAnsi="仿宋" w:cs="仿宋" w:hint="eastAsia"/>
          <w:b/>
          <w:bCs/>
          <w:sz w:val="32"/>
          <w:szCs w:val="32"/>
        </w:rPr>
        <w:t>2、审核。</w:t>
      </w:r>
      <w:r w:rsidR="004225BA" w:rsidRPr="00583540">
        <w:rPr>
          <w:rFonts w:ascii="仿宋" w:eastAsia="仿宋" w:hAnsi="仿宋" w:cs="仿宋" w:hint="eastAsia"/>
          <w:sz w:val="32"/>
          <w:szCs w:val="32"/>
        </w:rPr>
        <w:t>党群工作部负责审核并提出</w:t>
      </w:r>
      <w:r w:rsidR="004225BA" w:rsidRPr="00A76A03">
        <w:rPr>
          <w:rFonts w:ascii="仿宋" w:eastAsia="仿宋" w:hAnsi="仿宋" w:cs="仿宋" w:hint="eastAsia"/>
          <w:sz w:val="32"/>
          <w:szCs w:val="24"/>
        </w:rPr>
        <w:t>建议名单。</w:t>
      </w:r>
    </w:p>
    <w:p w:rsidR="00291E32" w:rsidRDefault="00034A58">
      <w:pPr>
        <w:ind w:firstLineChars="200" w:firstLine="643"/>
        <w:jc w:val="left"/>
        <w:rPr>
          <w:rFonts w:ascii="仿宋" w:eastAsia="仿宋" w:hAnsi="仿宋" w:cs="仿宋"/>
          <w:sz w:val="32"/>
          <w:szCs w:val="32"/>
        </w:rPr>
      </w:pPr>
      <w:r>
        <w:rPr>
          <w:rFonts w:ascii="仿宋" w:eastAsia="仿宋" w:hAnsi="仿宋" w:cs="仿宋" w:hint="eastAsia"/>
          <w:b/>
          <w:bCs/>
          <w:sz w:val="32"/>
          <w:szCs w:val="32"/>
        </w:rPr>
        <w:t>3、兑现。</w:t>
      </w:r>
      <w:r>
        <w:rPr>
          <w:rFonts w:ascii="仿宋" w:eastAsia="仿宋" w:hAnsi="仿宋" w:cs="仿宋" w:hint="eastAsia"/>
          <w:sz w:val="32"/>
          <w:szCs w:val="32"/>
        </w:rPr>
        <w:t>按财政资金拨付流程兑现拨付企业及人才奖励资金。</w:t>
      </w:r>
    </w:p>
    <w:p w:rsidR="00291E32" w:rsidRDefault="00034A58">
      <w:pPr>
        <w:numPr>
          <w:ilvl w:val="0"/>
          <w:numId w:val="1"/>
        </w:numPr>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办理时限</w:t>
      </w:r>
    </w:p>
    <w:p w:rsidR="00291E32" w:rsidRDefault="00034A58">
      <w:p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常年受理。</w:t>
      </w:r>
    </w:p>
    <w:p w:rsidR="00291E32" w:rsidRDefault="00034A58">
      <w:pPr>
        <w:numPr>
          <w:ilvl w:val="0"/>
          <w:numId w:val="1"/>
        </w:numPr>
        <w:spacing w:line="58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受理部门</w:t>
      </w:r>
    </w:p>
    <w:p w:rsidR="00291E32" w:rsidRDefault="00034A58">
      <w:pPr>
        <w:spacing w:line="580" w:lineRule="exact"/>
        <w:ind w:leftChars="200" w:left="420"/>
        <w:rPr>
          <w:rFonts w:ascii="仿宋" w:eastAsia="仿宋" w:hAnsi="仿宋" w:cs="仿宋"/>
          <w:sz w:val="32"/>
          <w:szCs w:val="32"/>
        </w:rPr>
      </w:pPr>
      <w:r>
        <w:rPr>
          <w:rFonts w:ascii="仿宋" w:eastAsia="仿宋" w:hAnsi="仿宋" w:cs="仿宋" w:hint="eastAsia"/>
          <w:sz w:val="32"/>
          <w:szCs w:val="32"/>
        </w:rPr>
        <w:t>福建自贸试验区厦门片区管委会</w:t>
      </w:r>
      <w:r w:rsidR="004225BA">
        <w:rPr>
          <w:rFonts w:ascii="仿宋" w:eastAsia="仿宋" w:hAnsi="仿宋" w:cs="仿宋" w:hint="eastAsia"/>
          <w:sz w:val="32"/>
          <w:szCs w:val="32"/>
        </w:rPr>
        <w:t>党群工作部</w:t>
      </w:r>
    </w:p>
    <w:p w:rsidR="00291E32" w:rsidRDefault="0010535F">
      <w:pPr>
        <w:numPr>
          <w:ilvl w:val="0"/>
          <w:numId w:val="1"/>
        </w:numPr>
        <w:spacing w:line="58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受理地址</w:t>
      </w:r>
      <w:r w:rsidR="00034A58">
        <w:rPr>
          <w:rFonts w:ascii="仿宋" w:eastAsia="仿宋" w:hAnsi="仿宋" w:cs="仿宋" w:hint="eastAsia"/>
          <w:b/>
          <w:bCs/>
          <w:sz w:val="32"/>
          <w:szCs w:val="32"/>
        </w:rPr>
        <w:t>与时间</w:t>
      </w:r>
    </w:p>
    <w:p w:rsidR="00291E32" w:rsidRDefault="0010535F">
      <w:pPr>
        <w:spacing w:line="580" w:lineRule="exact"/>
        <w:ind w:leftChars="200" w:left="420"/>
        <w:rPr>
          <w:rFonts w:ascii="仿宋" w:eastAsia="仿宋" w:hAnsi="仿宋" w:cs="仿宋"/>
          <w:sz w:val="32"/>
          <w:szCs w:val="32"/>
        </w:rPr>
      </w:pPr>
      <w:r>
        <w:rPr>
          <w:rFonts w:ascii="仿宋" w:eastAsia="仿宋" w:hAnsi="仿宋" w:cs="仿宋" w:hint="eastAsia"/>
          <w:sz w:val="32"/>
          <w:szCs w:val="32"/>
        </w:rPr>
        <w:t>材料接收</w:t>
      </w:r>
      <w:r w:rsidR="00034A58">
        <w:rPr>
          <w:rFonts w:ascii="仿宋" w:eastAsia="仿宋" w:hAnsi="仿宋" w:cs="仿宋" w:hint="eastAsia"/>
          <w:sz w:val="32"/>
          <w:szCs w:val="32"/>
        </w:rPr>
        <w:t>：自贸区综合服务大厅二楼</w:t>
      </w:r>
      <w:r>
        <w:rPr>
          <w:rFonts w:ascii="仿宋" w:eastAsia="仿宋" w:hAnsi="仿宋" w:cs="仿宋"/>
          <w:sz w:val="32"/>
          <w:szCs w:val="32"/>
        </w:rPr>
        <w:t>202</w:t>
      </w:r>
      <w:r>
        <w:rPr>
          <w:rFonts w:ascii="仿宋" w:eastAsia="仿宋" w:hAnsi="仿宋" w:cs="仿宋" w:hint="eastAsia"/>
          <w:sz w:val="32"/>
          <w:szCs w:val="32"/>
        </w:rPr>
        <w:t>室</w:t>
      </w:r>
    </w:p>
    <w:p w:rsidR="00291E32" w:rsidRDefault="00034A58">
      <w:pPr>
        <w:spacing w:line="580" w:lineRule="exact"/>
        <w:ind w:leftChars="200" w:left="420"/>
        <w:rPr>
          <w:rFonts w:ascii="仿宋" w:eastAsia="仿宋" w:hAnsi="仿宋" w:cs="仿宋"/>
          <w:sz w:val="32"/>
          <w:szCs w:val="32"/>
        </w:rPr>
      </w:pPr>
      <w:r>
        <w:rPr>
          <w:rFonts w:ascii="仿宋" w:eastAsia="仿宋" w:hAnsi="仿宋" w:cs="仿宋" w:hint="eastAsia"/>
          <w:sz w:val="32"/>
          <w:szCs w:val="32"/>
        </w:rPr>
        <w:lastRenderedPageBreak/>
        <w:t>电话：0592-5626720</w:t>
      </w:r>
      <w:r w:rsidR="00DF1002">
        <w:rPr>
          <w:rFonts w:ascii="仿宋" w:eastAsia="仿宋" w:hAnsi="仿宋" w:cs="仿宋" w:hint="eastAsia"/>
          <w:sz w:val="32"/>
          <w:szCs w:val="32"/>
        </w:rPr>
        <w:t>，</w:t>
      </w:r>
      <w:r w:rsidR="00820598">
        <w:rPr>
          <w:rFonts w:ascii="仿宋" w:eastAsia="仿宋" w:hAnsi="仿宋" w:cs="仿宋" w:hint="eastAsia"/>
          <w:sz w:val="32"/>
          <w:szCs w:val="32"/>
        </w:rPr>
        <w:t>0</w:t>
      </w:r>
      <w:r w:rsidR="00820598">
        <w:rPr>
          <w:rFonts w:ascii="仿宋" w:eastAsia="仿宋" w:hAnsi="仿宋" w:cs="仿宋"/>
          <w:sz w:val="32"/>
          <w:szCs w:val="32"/>
        </w:rPr>
        <w:t>592</w:t>
      </w:r>
      <w:r w:rsidR="00820598">
        <w:rPr>
          <w:rFonts w:ascii="仿宋" w:eastAsia="仿宋" w:hAnsi="仿宋" w:cs="仿宋" w:hint="eastAsia"/>
          <w:sz w:val="32"/>
          <w:szCs w:val="32"/>
        </w:rPr>
        <w:t>-</w:t>
      </w:r>
      <w:r w:rsidR="00DF1002">
        <w:rPr>
          <w:rFonts w:ascii="仿宋" w:eastAsia="仿宋" w:hAnsi="仿宋" w:cs="仿宋" w:hint="eastAsia"/>
          <w:sz w:val="32"/>
          <w:szCs w:val="32"/>
        </w:rPr>
        <w:t>2</w:t>
      </w:r>
      <w:r w:rsidR="00DF1002">
        <w:rPr>
          <w:rFonts w:ascii="仿宋" w:eastAsia="仿宋" w:hAnsi="仿宋" w:cs="仿宋"/>
          <w:sz w:val="32"/>
          <w:szCs w:val="32"/>
        </w:rPr>
        <w:t>620708</w:t>
      </w:r>
    </w:p>
    <w:p w:rsidR="00291E32" w:rsidRDefault="00034A58">
      <w:pPr>
        <w:spacing w:line="580" w:lineRule="exact"/>
        <w:ind w:leftChars="200" w:left="420"/>
        <w:rPr>
          <w:rFonts w:ascii="仿宋" w:eastAsia="仿宋" w:hAnsi="仿宋" w:cs="仿宋"/>
          <w:sz w:val="32"/>
          <w:szCs w:val="32"/>
        </w:rPr>
      </w:pPr>
      <w:r>
        <w:rPr>
          <w:rFonts w:ascii="仿宋" w:eastAsia="仿宋" w:hAnsi="仿宋" w:cs="仿宋" w:hint="eastAsia"/>
          <w:sz w:val="32"/>
          <w:szCs w:val="32"/>
        </w:rPr>
        <w:t>地址：象屿路</w:t>
      </w:r>
      <w:r w:rsidR="00DF1002">
        <w:rPr>
          <w:rFonts w:ascii="仿宋" w:eastAsia="仿宋" w:hAnsi="仿宋" w:cs="仿宋" w:hint="eastAsia"/>
          <w:sz w:val="32"/>
          <w:szCs w:val="32"/>
        </w:rPr>
        <w:t>9</w:t>
      </w:r>
      <w:r w:rsidR="00DF1002">
        <w:rPr>
          <w:rFonts w:ascii="仿宋" w:eastAsia="仿宋" w:hAnsi="仿宋" w:cs="仿宋"/>
          <w:sz w:val="32"/>
          <w:szCs w:val="32"/>
        </w:rPr>
        <w:t>3</w:t>
      </w:r>
      <w:r>
        <w:rPr>
          <w:rFonts w:ascii="仿宋" w:eastAsia="仿宋" w:hAnsi="仿宋" w:cs="仿宋" w:hint="eastAsia"/>
          <w:sz w:val="32"/>
          <w:szCs w:val="32"/>
        </w:rPr>
        <w:t>号国际航运中心C区</w:t>
      </w:r>
    </w:p>
    <w:p w:rsidR="00291E32" w:rsidRDefault="00034A58">
      <w:pPr>
        <w:spacing w:line="580" w:lineRule="exact"/>
        <w:ind w:leftChars="200" w:left="420"/>
        <w:rPr>
          <w:rFonts w:ascii="仿宋" w:eastAsia="仿宋" w:hAnsi="仿宋" w:cs="仿宋"/>
          <w:sz w:val="32"/>
          <w:szCs w:val="32"/>
        </w:rPr>
      </w:pPr>
      <w:r>
        <w:rPr>
          <w:rFonts w:ascii="仿宋" w:eastAsia="仿宋" w:hAnsi="仿宋" w:cs="仿宋" w:hint="eastAsia"/>
          <w:sz w:val="32"/>
          <w:szCs w:val="32"/>
        </w:rPr>
        <w:t>接收时间：周一至周五  上午9:00至12:00、下午13:00至17:00</w:t>
      </w:r>
    </w:p>
    <w:p w:rsidR="00291E32" w:rsidRDefault="00034A58">
      <w:pPr>
        <w:numPr>
          <w:ilvl w:val="0"/>
          <w:numId w:val="1"/>
        </w:numPr>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其他事项</w:t>
      </w:r>
    </w:p>
    <w:p w:rsidR="00291E32" w:rsidRDefault="00034A58">
      <w:pPr>
        <w:ind w:firstLineChars="200" w:firstLine="640"/>
        <w:jc w:val="left"/>
        <w:rPr>
          <w:rFonts w:ascii="仿宋" w:eastAsia="仿宋" w:hAnsi="仿宋" w:cs="仿宋"/>
          <w:sz w:val="32"/>
          <w:szCs w:val="32"/>
        </w:rPr>
      </w:pPr>
      <w:r>
        <w:rPr>
          <w:rFonts w:ascii="仿宋" w:eastAsia="仿宋" w:hAnsi="仿宋" w:cs="仿宋" w:hint="eastAsia"/>
          <w:sz w:val="32"/>
          <w:szCs w:val="32"/>
        </w:rPr>
        <w:t>本办事指南由福建自贸试验区厦门片区管委会</w:t>
      </w:r>
      <w:r w:rsidR="004225BA">
        <w:rPr>
          <w:rFonts w:ascii="仿宋" w:eastAsia="仿宋" w:hAnsi="仿宋" w:cs="仿宋" w:hint="eastAsia"/>
          <w:sz w:val="32"/>
          <w:szCs w:val="32"/>
        </w:rPr>
        <w:t>党群工作部</w:t>
      </w:r>
      <w:r>
        <w:rPr>
          <w:rFonts w:ascii="仿宋" w:eastAsia="仿宋" w:hAnsi="仿宋" w:cs="仿宋" w:hint="eastAsia"/>
          <w:sz w:val="32"/>
          <w:szCs w:val="32"/>
        </w:rPr>
        <w:t>负责解释。</w:t>
      </w:r>
    </w:p>
    <w:p w:rsidR="00291E32" w:rsidRDefault="00034A58">
      <w:pPr>
        <w:rPr>
          <w:rFonts w:ascii="仿宋_GB2312" w:eastAsia="仿宋_GB2312" w:hAnsi="宋体" w:cs="宋体"/>
          <w:kern w:val="0"/>
          <w:sz w:val="28"/>
          <w:szCs w:val="24"/>
        </w:rPr>
      </w:pPr>
      <w:r>
        <w:rPr>
          <w:rFonts w:ascii="仿宋_GB2312" w:eastAsia="仿宋_GB2312" w:hAnsi="宋体" w:cs="宋体" w:hint="eastAsia"/>
          <w:kern w:val="0"/>
          <w:sz w:val="28"/>
          <w:szCs w:val="24"/>
        </w:rPr>
        <w:br w:type="page"/>
      </w:r>
    </w:p>
    <w:p w:rsidR="00291E32" w:rsidRDefault="00034A58">
      <w:pPr>
        <w:widowControl/>
        <w:jc w:val="left"/>
        <w:rPr>
          <w:rFonts w:ascii="仿宋_GB2312" w:eastAsia="仿宋_GB2312" w:hAnsi="宋体" w:cs="宋体"/>
          <w:kern w:val="0"/>
          <w:sz w:val="28"/>
          <w:szCs w:val="24"/>
        </w:rPr>
      </w:pPr>
      <w:r>
        <w:rPr>
          <w:rFonts w:ascii="仿宋_GB2312" w:eastAsia="仿宋_GB2312" w:hAnsi="宋体" w:cs="宋体" w:hint="eastAsia"/>
          <w:kern w:val="0"/>
          <w:sz w:val="28"/>
          <w:szCs w:val="24"/>
        </w:rPr>
        <w:lastRenderedPageBreak/>
        <w:t>附件：</w:t>
      </w:r>
    </w:p>
    <w:p w:rsidR="00291E32" w:rsidRDefault="00034A58">
      <w:pPr>
        <w:jc w:val="center"/>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福建自贸试验区厦门片区引进和培育顶尖及高层次人才奖励申请表</w:t>
      </w:r>
    </w:p>
    <w:p w:rsidR="00291E32" w:rsidRDefault="00034A58">
      <w:pPr>
        <w:widowControl/>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填表日期：    年     月    日</w:t>
      </w:r>
    </w:p>
    <w:tbl>
      <w:tblPr>
        <w:tblpPr w:leftFromText="180" w:rightFromText="180" w:vertAnchor="text" w:horzAnchor="page" w:tblpX="929" w:tblpY="206"/>
        <w:tblOverlap w:val="neve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890"/>
        <w:gridCol w:w="1500"/>
        <w:gridCol w:w="1620"/>
        <w:gridCol w:w="1695"/>
        <w:gridCol w:w="1897"/>
      </w:tblGrid>
      <w:tr w:rsidR="00291E32">
        <w:trPr>
          <w:trHeight w:val="523"/>
        </w:trPr>
        <w:tc>
          <w:tcPr>
            <w:tcW w:w="10240" w:type="dxa"/>
            <w:gridSpan w:val="6"/>
            <w:tcBorders>
              <w:top w:val="single" w:sz="4" w:space="0" w:color="auto"/>
              <w:left w:val="single" w:sz="4" w:space="0" w:color="auto"/>
              <w:bottom w:val="single" w:sz="4" w:space="0" w:color="auto"/>
              <w:right w:val="single" w:sz="4" w:space="0" w:color="auto"/>
            </w:tcBorders>
            <w:vAlign w:val="center"/>
          </w:tcPr>
          <w:p w:rsidR="00291E32" w:rsidRDefault="00034A58">
            <w:pPr>
              <w:widowControl/>
              <w:jc w:val="left"/>
              <w:rPr>
                <w:rFonts w:ascii="仿宋_GB2312" w:eastAsia="仿宋_GB2312" w:hAnsi="宋体" w:cs="宋体"/>
                <w:kern w:val="0"/>
                <w:sz w:val="24"/>
              </w:rPr>
            </w:pPr>
            <w:r>
              <w:rPr>
                <w:rFonts w:ascii="仿宋_GB2312" w:eastAsia="仿宋_GB2312" w:hAnsi="宋体" w:cs="宋体" w:hint="eastAsia"/>
                <w:b/>
                <w:bCs/>
                <w:kern w:val="0"/>
                <w:sz w:val="28"/>
                <w:szCs w:val="28"/>
              </w:rPr>
              <w:t>企业情况：</w:t>
            </w:r>
          </w:p>
        </w:tc>
      </w:tr>
      <w:tr w:rsidR="00291E32">
        <w:trPr>
          <w:trHeight w:val="523"/>
        </w:trPr>
        <w:tc>
          <w:tcPr>
            <w:tcW w:w="1638" w:type="dxa"/>
            <w:tcBorders>
              <w:top w:val="single" w:sz="4" w:space="0" w:color="auto"/>
              <w:left w:val="single" w:sz="4" w:space="0" w:color="auto"/>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企业名称</w:t>
            </w:r>
          </w:p>
        </w:tc>
        <w:tc>
          <w:tcPr>
            <w:tcW w:w="3390" w:type="dxa"/>
            <w:gridSpan w:val="2"/>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620" w:type="dxa"/>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注册时间</w:t>
            </w:r>
          </w:p>
        </w:tc>
        <w:tc>
          <w:tcPr>
            <w:tcW w:w="3592" w:type="dxa"/>
            <w:gridSpan w:val="2"/>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291E32">
        <w:trPr>
          <w:trHeight w:val="523"/>
        </w:trPr>
        <w:tc>
          <w:tcPr>
            <w:tcW w:w="1638" w:type="dxa"/>
            <w:tcBorders>
              <w:top w:val="single" w:sz="4" w:space="0" w:color="auto"/>
              <w:left w:val="single" w:sz="4" w:space="0" w:color="auto"/>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注册地址</w:t>
            </w:r>
          </w:p>
        </w:tc>
        <w:tc>
          <w:tcPr>
            <w:tcW w:w="3390" w:type="dxa"/>
            <w:gridSpan w:val="2"/>
            <w:tcBorders>
              <w:top w:val="single" w:sz="4" w:space="0" w:color="auto"/>
              <w:left w:val="nil"/>
              <w:bottom w:val="single" w:sz="4" w:space="0" w:color="auto"/>
              <w:right w:val="single" w:sz="4" w:space="0" w:color="auto"/>
            </w:tcBorders>
            <w:vAlign w:val="center"/>
          </w:tcPr>
          <w:p w:rsidR="00291E32" w:rsidRDefault="00291E32">
            <w:pPr>
              <w:widowControl/>
              <w:jc w:val="center"/>
              <w:rPr>
                <w:rFonts w:ascii="仿宋_GB2312" w:eastAsia="仿宋_GB2312" w:hAnsi="宋体" w:cs="宋体"/>
                <w:kern w:val="0"/>
                <w:sz w:val="24"/>
              </w:rPr>
            </w:pPr>
          </w:p>
        </w:tc>
        <w:tc>
          <w:tcPr>
            <w:tcW w:w="1620" w:type="dxa"/>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经营地址</w:t>
            </w:r>
          </w:p>
        </w:tc>
        <w:tc>
          <w:tcPr>
            <w:tcW w:w="3592" w:type="dxa"/>
            <w:gridSpan w:val="2"/>
            <w:tcBorders>
              <w:top w:val="single" w:sz="4" w:space="0" w:color="auto"/>
              <w:left w:val="nil"/>
              <w:bottom w:val="single" w:sz="4" w:space="0" w:color="auto"/>
              <w:right w:val="single" w:sz="4" w:space="0" w:color="auto"/>
            </w:tcBorders>
            <w:vAlign w:val="center"/>
          </w:tcPr>
          <w:p w:rsidR="00291E32" w:rsidRDefault="00291E32">
            <w:pPr>
              <w:widowControl/>
              <w:jc w:val="center"/>
              <w:rPr>
                <w:rFonts w:ascii="仿宋_GB2312" w:eastAsia="仿宋_GB2312" w:hAnsi="宋体" w:cs="宋体"/>
                <w:kern w:val="0"/>
                <w:sz w:val="24"/>
              </w:rPr>
            </w:pPr>
          </w:p>
        </w:tc>
      </w:tr>
      <w:tr w:rsidR="00291E32">
        <w:trPr>
          <w:trHeight w:val="829"/>
        </w:trPr>
        <w:tc>
          <w:tcPr>
            <w:tcW w:w="1638" w:type="dxa"/>
            <w:tcBorders>
              <w:top w:val="single" w:sz="4" w:space="0" w:color="auto"/>
              <w:left w:val="single" w:sz="4" w:space="0" w:color="auto"/>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开户行及</w:t>
            </w:r>
          </w:p>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账户名称</w:t>
            </w:r>
          </w:p>
        </w:tc>
        <w:tc>
          <w:tcPr>
            <w:tcW w:w="3390" w:type="dxa"/>
            <w:gridSpan w:val="2"/>
            <w:tcBorders>
              <w:top w:val="single" w:sz="4" w:space="0" w:color="auto"/>
              <w:left w:val="nil"/>
              <w:bottom w:val="single" w:sz="4" w:space="0" w:color="auto"/>
              <w:right w:val="single" w:sz="4" w:space="0" w:color="auto"/>
            </w:tcBorders>
            <w:vAlign w:val="center"/>
          </w:tcPr>
          <w:p w:rsidR="00291E32" w:rsidRDefault="00291E32">
            <w:pPr>
              <w:widowControl/>
              <w:jc w:val="center"/>
              <w:rPr>
                <w:rFonts w:ascii="仿宋_GB2312" w:eastAsia="仿宋_GB2312" w:hAnsi="宋体" w:cs="宋体"/>
                <w:kern w:val="0"/>
                <w:sz w:val="24"/>
              </w:rPr>
            </w:pPr>
          </w:p>
        </w:tc>
        <w:tc>
          <w:tcPr>
            <w:tcW w:w="1620" w:type="dxa"/>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银行账号</w:t>
            </w:r>
          </w:p>
        </w:tc>
        <w:tc>
          <w:tcPr>
            <w:tcW w:w="3592" w:type="dxa"/>
            <w:gridSpan w:val="2"/>
            <w:tcBorders>
              <w:top w:val="single" w:sz="4" w:space="0" w:color="auto"/>
              <w:left w:val="nil"/>
              <w:bottom w:val="single" w:sz="4" w:space="0" w:color="auto"/>
              <w:right w:val="single" w:sz="4" w:space="0" w:color="auto"/>
            </w:tcBorders>
            <w:vAlign w:val="center"/>
          </w:tcPr>
          <w:p w:rsidR="00291E32" w:rsidRDefault="00291E32">
            <w:pPr>
              <w:widowControl/>
              <w:jc w:val="center"/>
              <w:rPr>
                <w:rFonts w:ascii="仿宋_GB2312" w:eastAsia="仿宋_GB2312" w:hAnsi="宋体" w:cs="宋体"/>
                <w:kern w:val="0"/>
                <w:sz w:val="24"/>
              </w:rPr>
            </w:pPr>
          </w:p>
        </w:tc>
      </w:tr>
      <w:tr w:rsidR="00291E32">
        <w:trPr>
          <w:trHeight w:val="522"/>
        </w:trPr>
        <w:tc>
          <w:tcPr>
            <w:tcW w:w="1638" w:type="dxa"/>
            <w:tcBorders>
              <w:top w:val="single" w:sz="4" w:space="0" w:color="auto"/>
              <w:left w:val="single" w:sz="4" w:space="0" w:color="auto"/>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联系人</w:t>
            </w:r>
          </w:p>
        </w:tc>
        <w:tc>
          <w:tcPr>
            <w:tcW w:w="3390" w:type="dxa"/>
            <w:gridSpan w:val="2"/>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620" w:type="dxa"/>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联系电话</w:t>
            </w:r>
          </w:p>
        </w:tc>
        <w:tc>
          <w:tcPr>
            <w:tcW w:w="3592" w:type="dxa"/>
            <w:gridSpan w:val="2"/>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291E32">
        <w:trPr>
          <w:trHeight w:val="410"/>
        </w:trPr>
        <w:tc>
          <w:tcPr>
            <w:tcW w:w="10240" w:type="dxa"/>
            <w:gridSpan w:val="6"/>
            <w:tcBorders>
              <w:top w:val="single" w:sz="4" w:space="0" w:color="auto"/>
              <w:left w:val="single" w:sz="4" w:space="0" w:color="auto"/>
              <w:bottom w:val="single" w:sz="4" w:space="0" w:color="auto"/>
              <w:right w:val="single" w:sz="4" w:space="0" w:color="auto"/>
            </w:tcBorders>
            <w:vAlign w:val="center"/>
          </w:tcPr>
          <w:p w:rsidR="00291E32" w:rsidRDefault="00034A58">
            <w:pPr>
              <w:widowControl/>
              <w:jc w:val="left"/>
              <w:rPr>
                <w:rFonts w:ascii="仿宋_GB2312" w:eastAsia="仿宋_GB2312" w:hAnsi="宋体" w:cs="宋体"/>
                <w:kern w:val="0"/>
                <w:sz w:val="28"/>
                <w:szCs w:val="28"/>
              </w:rPr>
            </w:pPr>
            <w:r>
              <w:rPr>
                <w:rFonts w:ascii="仿宋_GB2312" w:eastAsia="仿宋_GB2312" w:hAnsi="宋体" w:cs="宋体" w:hint="eastAsia"/>
                <w:b/>
                <w:bCs/>
                <w:kern w:val="0"/>
                <w:sz w:val="28"/>
                <w:szCs w:val="28"/>
              </w:rPr>
              <w:t>人才情况：</w:t>
            </w:r>
            <w:r>
              <w:rPr>
                <w:rFonts w:ascii="仿宋_GB2312" w:eastAsia="仿宋_GB2312" w:hAnsi="宋体" w:cs="宋体" w:hint="eastAsia"/>
                <w:kern w:val="0"/>
                <w:sz w:val="28"/>
                <w:szCs w:val="28"/>
              </w:rPr>
              <w:t xml:space="preserve">　</w:t>
            </w:r>
          </w:p>
        </w:tc>
      </w:tr>
      <w:tr w:rsidR="00291E32">
        <w:trPr>
          <w:trHeight w:val="608"/>
        </w:trPr>
        <w:tc>
          <w:tcPr>
            <w:tcW w:w="1638" w:type="dxa"/>
            <w:tcBorders>
              <w:top w:val="single" w:sz="4" w:space="0" w:color="auto"/>
              <w:left w:val="single" w:sz="4" w:space="0" w:color="auto"/>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人才姓名</w:t>
            </w:r>
          </w:p>
        </w:tc>
        <w:tc>
          <w:tcPr>
            <w:tcW w:w="1890" w:type="dxa"/>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p>
        </w:tc>
        <w:tc>
          <w:tcPr>
            <w:tcW w:w="1500" w:type="dxa"/>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性别</w:t>
            </w:r>
          </w:p>
        </w:tc>
        <w:tc>
          <w:tcPr>
            <w:tcW w:w="1620" w:type="dxa"/>
            <w:tcBorders>
              <w:top w:val="single" w:sz="4" w:space="0" w:color="auto"/>
              <w:left w:val="nil"/>
              <w:bottom w:val="single" w:sz="4" w:space="0" w:color="auto"/>
              <w:right w:val="single" w:sz="4" w:space="0" w:color="auto"/>
            </w:tcBorders>
            <w:vAlign w:val="center"/>
          </w:tcPr>
          <w:p w:rsidR="00291E32" w:rsidRDefault="00291E32">
            <w:pPr>
              <w:widowControl/>
              <w:jc w:val="center"/>
              <w:rPr>
                <w:rFonts w:ascii="仿宋_GB2312" w:eastAsia="仿宋_GB2312" w:hAnsi="宋体" w:cs="宋体"/>
                <w:kern w:val="0"/>
                <w:sz w:val="28"/>
                <w:szCs w:val="28"/>
              </w:rPr>
            </w:pPr>
          </w:p>
        </w:tc>
        <w:tc>
          <w:tcPr>
            <w:tcW w:w="1695" w:type="dxa"/>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出生年月</w:t>
            </w:r>
          </w:p>
        </w:tc>
        <w:tc>
          <w:tcPr>
            <w:tcW w:w="1897" w:type="dxa"/>
            <w:tcBorders>
              <w:top w:val="single" w:sz="4" w:space="0" w:color="auto"/>
              <w:left w:val="nil"/>
              <w:bottom w:val="single" w:sz="4" w:space="0" w:color="auto"/>
              <w:right w:val="single" w:sz="4" w:space="0" w:color="auto"/>
            </w:tcBorders>
            <w:vAlign w:val="center"/>
          </w:tcPr>
          <w:p w:rsidR="00291E32" w:rsidRDefault="00291E32">
            <w:pPr>
              <w:widowControl/>
              <w:jc w:val="center"/>
              <w:rPr>
                <w:rFonts w:ascii="仿宋_GB2312" w:eastAsia="仿宋_GB2312" w:hAnsi="宋体" w:cs="宋体"/>
                <w:kern w:val="0"/>
                <w:sz w:val="24"/>
              </w:rPr>
            </w:pPr>
          </w:p>
        </w:tc>
      </w:tr>
      <w:tr w:rsidR="00291E32">
        <w:trPr>
          <w:trHeight w:val="754"/>
        </w:trPr>
        <w:tc>
          <w:tcPr>
            <w:tcW w:w="1638" w:type="dxa"/>
            <w:tcBorders>
              <w:top w:val="single" w:sz="4" w:space="0" w:color="auto"/>
              <w:left w:val="single" w:sz="4" w:space="0" w:color="auto"/>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国籍/地区</w:t>
            </w:r>
          </w:p>
        </w:tc>
        <w:tc>
          <w:tcPr>
            <w:tcW w:w="1890" w:type="dxa"/>
            <w:tcBorders>
              <w:top w:val="single" w:sz="4" w:space="0" w:color="auto"/>
              <w:left w:val="nil"/>
              <w:bottom w:val="single" w:sz="4" w:space="0" w:color="auto"/>
              <w:right w:val="single" w:sz="4" w:space="0" w:color="auto"/>
            </w:tcBorders>
            <w:vAlign w:val="center"/>
          </w:tcPr>
          <w:p w:rsidR="00291E32" w:rsidRDefault="00291E32">
            <w:pPr>
              <w:widowControl/>
              <w:jc w:val="center"/>
              <w:rPr>
                <w:rFonts w:ascii="仿宋_GB2312" w:eastAsia="仿宋_GB2312" w:hAnsi="宋体" w:cs="宋体"/>
                <w:kern w:val="0"/>
                <w:sz w:val="28"/>
                <w:szCs w:val="28"/>
              </w:rPr>
            </w:pPr>
          </w:p>
        </w:tc>
        <w:tc>
          <w:tcPr>
            <w:tcW w:w="1500" w:type="dxa"/>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户籍</w:t>
            </w:r>
          </w:p>
        </w:tc>
        <w:tc>
          <w:tcPr>
            <w:tcW w:w="1620" w:type="dxa"/>
            <w:tcBorders>
              <w:top w:val="single" w:sz="4" w:space="0" w:color="auto"/>
              <w:left w:val="nil"/>
              <w:bottom w:val="single" w:sz="4" w:space="0" w:color="auto"/>
              <w:right w:val="single" w:sz="4" w:space="0" w:color="auto"/>
            </w:tcBorders>
            <w:vAlign w:val="center"/>
          </w:tcPr>
          <w:p w:rsidR="00291E32" w:rsidRDefault="00291E32">
            <w:pPr>
              <w:widowControl/>
              <w:jc w:val="center"/>
              <w:rPr>
                <w:rFonts w:ascii="仿宋_GB2312" w:eastAsia="仿宋_GB2312" w:hAnsi="宋体" w:cs="宋体"/>
                <w:b/>
                <w:bCs/>
                <w:kern w:val="0"/>
                <w:sz w:val="28"/>
                <w:szCs w:val="28"/>
              </w:rPr>
            </w:pPr>
          </w:p>
        </w:tc>
        <w:tc>
          <w:tcPr>
            <w:tcW w:w="1695" w:type="dxa"/>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联系电话</w:t>
            </w:r>
          </w:p>
        </w:tc>
        <w:tc>
          <w:tcPr>
            <w:tcW w:w="1897" w:type="dxa"/>
            <w:tcBorders>
              <w:top w:val="single" w:sz="4" w:space="0" w:color="auto"/>
              <w:left w:val="nil"/>
              <w:bottom w:val="single" w:sz="4" w:space="0" w:color="auto"/>
              <w:right w:val="single" w:sz="4" w:space="0" w:color="auto"/>
            </w:tcBorders>
            <w:vAlign w:val="center"/>
          </w:tcPr>
          <w:p w:rsidR="00291E32" w:rsidRDefault="00291E32">
            <w:pPr>
              <w:widowControl/>
              <w:jc w:val="center"/>
              <w:rPr>
                <w:rFonts w:ascii="仿宋_GB2312" w:eastAsia="仿宋_GB2312" w:hAnsi="宋体" w:cs="宋体"/>
                <w:kern w:val="0"/>
                <w:sz w:val="24"/>
              </w:rPr>
            </w:pPr>
          </w:p>
        </w:tc>
      </w:tr>
      <w:tr w:rsidR="00291E32">
        <w:trPr>
          <w:trHeight w:val="824"/>
        </w:trPr>
        <w:tc>
          <w:tcPr>
            <w:tcW w:w="1638" w:type="dxa"/>
            <w:tcBorders>
              <w:top w:val="single" w:sz="4" w:space="0" w:color="auto"/>
              <w:left w:val="single" w:sz="4" w:space="0" w:color="auto"/>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身份证件类型及号码</w:t>
            </w:r>
          </w:p>
        </w:tc>
        <w:tc>
          <w:tcPr>
            <w:tcW w:w="1890" w:type="dxa"/>
            <w:tcBorders>
              <w:top w:val="single" w:sz="4" w:space="0" w:color="auto"/>
              <w:left w:val="nil"/>
              <w:bottom w:val="single" w:sz="4" w:space="0" w:color="auto"/>
              <w:right w:val="single" w:sz="4" w:space="0" w:color="auto"/>
            </w:tcBorders>
            <w:vAlign w:val="center"/>
          </w:tcPr>
          <w:p w:rsidR="00291E32" w:rsidRDefault="00291E32">
            <w:pPr>
              <w:widowControl/>
              <w:jc w:val="center"/>
              <w:rPr>
                <w:rFonts w:ascii="仿宋_GB2312" w:eastAsia="仿宋_GB2312" w:hAnsi="宋体" w:cs="宋体"/>
                <w:kern w:val="0"/>
                <w:sz w:val="28"/>
                <w:szCs w:val="28"/>
              </w:rPr>
            </w:pPr>
          </w:p>
        </w:tc>
        <w:tc>
          <w:tcPr>
            <w:tcW w:w="1500" w:type="dxa"/>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最高学历</w:t>
            </w:r>
          </w:p>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学位</w:t>
            </w:r>
          </w:p>
        </w:tc>
        <w:tc>
          <w:tcPr>
            <w:tcW w:w="1620" w:type="dxa"/>
            <w:tcBorders>
              <w:top w:val="single" w:sz="4" w:space="0" w:color="auto"/>
              <w:left w:val="nil"/>
              <w:bottom w:val="single" w:sz="4" w:space="0" w:color="auto"/>
              <w:right w:val="single" w:sz="4" w:space="0" w:color="auto"/>
            </w:tcBorders>
            <w:vAlign w:val="center"/>
          </w:tcPr>
          <w:p w:rsidR="00291E32" w:rsidRDefault="00291E32">
            <w:pPr>
              <w:widowControl/>
              <w:jc w:val="center"/>
              <w:rPr>
                <w:rFonts w:ascii="仿宋_GB2312" w:eastAsia="仿宋_GB2312" w:hAnsi="宋体" w:cs="宋体"/>
                <w:kern w:val="0"/>
                <w:sz w:val="28"/>
                <w:szCs w:val="28"/>
              </w:rPr>
            </w:pPr>
          </w:p>
        </w:tc>
        <w:tc>
          <w:tcPr>
            <w:tcW w:w="1695" w:type="dxa"/>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毕业院校</w:t>
            </w:r>
          </w:p>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及专业</w:t>
            </w:r>
          </w:p>
        </w:tc>
        <w:tc>
          <w:tcPr>
            <w:tcW w:w="1897" w:type="dxa"/>
            <w:tcBorders>
              <w:top w:val="single" w:sz="4" w:space="0" w:color="auto"/>
              <w:left w:val="nil"/>
              <w:bottom w:val="single" w:sz="4" w:space="0" w:color="auto"/>
              <w:right w:val="single" w:sz="4" w:space="0" w:color="auto"/>
            </w:tcBorders>
            <w:vAlign w:val="center"/>
          </w:tcPr>
          <w:p w:rsidR="00291E32" w:rsidRDefault="00291E32">
            <w:pPr>
              <w:widowControl/>
              <w:jc w:val="center"/>
              <w:rPr>
                <w:rFonts w:ascii="仿宋_GB2312" w:eastAsia="仿宋_GB2312" w:hAnsi="宋体" w:cs="宋体"/>
                <w:kern w:val="0"/>
                <w:sz w:val="24"/>
              </w:rPr>
            </w:pPr>
          </w:p>
        </w:tc>
      </w:tr>
      <w:tr w:rsidR="00291E32">
        <w:trPr>
          <w:trHeight w:val="824"/>
        </w:trPr>
        <w:tc>
          <w:tcPr>
            <w:tcW w:w="1638" w:type="dxa"/>
            <w:tcBorders>
              <w:top w:val="single" w:sz="4" w:space="0" w:color="auto"/>
              <w:left w:val="single" w:sz="4" w:space="0" w:color="auto"/>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4"/>
                <w:szCs w:val="24"/>
              </w:rPr>
              <w:t>开户行及账户名称</w:t>
            </w:r>
          </w:p>
        </w:tc>
        <w:tc>
          <w:tcPr>
            <w:tcW w:w="3390" w:type="dxa"/>
            <w:gridSpan w:val="2"/>
            <w:tcBorders>
              <w:top w:val="single" w:sz="4" w:space="0" w:color="auto"/>
              <w:left w:val="nil"/>
              <w:bottom w:val="single" w:sz="4" w:space="0" w:color="auto"/>
              <w:right w:val="single" w:sz="4" w:space="0" w:color="auto"/>
            </w:tcBorders>
            <w:vAlign w:val="center"/>
          </w:tcPr>
          <w:p w:rsidR="00291E32" w:rsidRDefault="00291E32">
            <w:pPr>
              <w:widowControl/>
              <w:jc w:val="center"/>
              <w:rPr>
                <w:rFonts w:ascii="仿宋_GB2312" w:eastAsia="仿宋_GB2312" w:hAnsi="宋体" w:cs="宋体"/>
                <w:kern w:val="0"/>
                <w:sz w:val="28"/>
                <w:szCs w:val="28"/>
              </w:rPr>
            </w:pPr>
          </w:p>
        </w:tc>
        <w:tc>
          <w:tcPr>
            <w:tcW w:w="1620" w:type="dxa"/>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银行账号</w:t>
            </w:r>
          </w:p>
        </w:tc>
        <w:tc>
          <w:tcPr>
            <w:tcW w:w="3592" w:type="dxa"/>
            <w:gridSpan w:val="2"/>
            <w:tcBorders>
              <w:top w:val="single" w:sz="4" w:space="0" w:color="auto"/>
              <w:left w:val="nil"/>
              <w:bottom w:val="single" w:sz="4" w:space="0" w:color="auto"/>
              <w:right w:val="single" w:sz="4" w:space="0" w:color="auto"/>
            </w:tcBorders>
            <w:vAlign w:val="center"/>
          </w:tcPr>
          <w:p w:rsidR="00291E32" w:rsidRDefault="00291E32">
            <w:pPr>
              <w:widowControl/>
              <w:jc w:val="center"/>
              <w:rPr>
                <w:rFonts w:ascii="仿宋_GB2312" w:eastAsia="仿宋_GB2312" w:hAnsi="宋体" w:cs="宋体"/>
                <w:kern w:val="0"/>
                <w:sz w:val="24"/>
              </w:rPr>
            </w:pPr>
          </w:p>
        </w:tc>
      </w:tr>
      <w:tr w:rsidR="00291E32">
        <w:trPr>
          <w:trHeight w:val="546"/>
        </w:trPr>
        <w:tc>
          <w:tcPr>
            <w:tcW w:w="1638" w:type="dxa"/>
            <w:vMerge w:val="restart"/>
            <w:tcBorders>
              <w:top w:val="nil"/>
              <w:left w:val="single" w:sz="4" w:space="0" w:color="auto"/>
              <w:right w:val="single" w:sz="4" w:space="0" w:color="auto"/>
            </w:tcBorders>
            <w:vAlign w:val="center"/>
          </w:tcPr>
          <w:p w:rsidR="00291E32" w:rsidRDefault="00034A5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人才层次</w:t>
            </w:r>
          </w:p>
        </w:tc>
        <w:tc>
          <w:tcPr>
            <w:tcW w:w="3390" w:type="dxa"/>
            <w:gridSpan w:val="2"/>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①国家</w:t>
            </w:r>
            <w:r w:rsidR="004225BA">
              <w:rPr>
                <w:rFonts w:ascii="仿宋_GB2312" w:eastAsia="仿宋_GB2312" w:hAnsi="宋体" w:cs="宋体" w:hint="eastAsia"/>
                <w:kern w:val="0"/>
                <w:sz w:val="28"/>
                <w:szCs w:val="28"/>
              </w:rPr>
              <w:t>级人才计划</w:t>
            </w:r>
            <w:r>
              <w:rPr>
                <w:rFonts w:ascii="仿宋_GB2312" w:eastAsia="仿宋_GB2312" w:hAnsi="宋体" w:cs="宋体" w:hint="eastAsia"/>
                <w:kern w:val="0"/>
                <w:sz w:val="28"/>
                <w:szCs w:val="28"/>
              </w:rPr>
              <w:t>（  ）</w:t>
            </w:r>
          </w:p>
        </w:tc>
        <w:tc>
          <w:tcPr>
            <w:tcW w:w="1620" w:type="dxa"/>
            <w:vMerge w:val="restart"/>
            <w:tcBorders>
              <w:top w:val="nil"/>
              <w:left w:val="nil"/>
              <w:right w:val="single" w:sz="4" w:space="0" w:color="auto"/>
            </w:tcBorders>
            <w:vAlign w:val="center"/>
          </w:tcPr>
          <w:p w:rsidR="00291E32" w:rsidRDefault="00034A5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入选时间及批次</w:t>
            </w:r>
          </w:p>
        </w:tc>
        <w:tc>
          <w:tcPr>
            <w:tcW w:w="3592" w:type="dxa"/>
            <w:gridSpan w:val="2"/>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291E32">
        <w:trPr>
          <w:trHeight w:val="499"/>
        </w:trPr>
        <w:tc>
          <w:tcPr>
            <w:tcW w:w="1638" w:type="dxa"/>
            <w:vMerge/>
            <w:tcBorders>
              <w:left w:val="single" w:sz="4" w:space="0" w:color="auto"/>
              <w:right w:val="single" w:sz="4" w:space="0" w:color="auto"/>
            </w:tcBorders>
            <w:vAlign w:val="center"/>
          </w:tcPr>
          <w:p w:rsidR="00291E32" w:rsidRDefault="00291E32">
            <w:pPr>
              <w:widowControl/>
              <w:jc w:val="left"/>
              <w:rPr>
                <w:rFonts w:ascii="仿宋_GB2312" w:eastAsia="仿宋_GB2312" w:hAnsi="宋体" w:cs="宋体"/>
                <w:b/>
                <w:bCs/>
                <w:kern w:val="0"/>
                <w:sz w:val="28"/>
                <w:szCs w:val="28"/>
              </w:rPr>
            </w:pPr>
          </w:p>
        </w:tc>
        <w:tc>
          <w:tcPr>
            <w:tcW w:w="3390" w:type="dxa"/>
            <w:gridSpan w:val="2"/>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②福建省“百人计划”（  ）</w:t>
            </w:r>
          </w:p>
        </w:tc>
        <w:tc>
          <w:tcPr>
            <w:tcW w:w="1620" w:type="dxa"/>
            <w:vMerge/>
            <w:tcBorders>
              <w:left w:val="nil"/>
              <w:right w:val="single" w:sz="4" w:space="0" w:color="auto"/>
            </w:tcBorders>
            <w:vAlign w:val="center"/>
          </w:tcPr>
          <w:p w:rsidR="00291E32" w:rsidRDefault="00291E32">
            <w:pPr>
              <w:widowControl/>
              <w:jc w:val="left"/>
              <w:rPr>
                <w:rFonts w:ascii="仿宋_GB2312" w:eastAsia="仿宋_GB2312" w:hAnsi="宋体" w:cs="宋体"/>
                <w:b/>
                <w:bCs/>
                <w:kern w:val="0"/>
                <w:sz w:val="28"/>
                <w:szCs w:val="28"/>
              </w:rPr>
            </w:pPr>
          </w:p>
        </w:tc>
        <w:tc>
          <w:tcPr>
            <w:tcW w:w="3592" w:type="dxa"/>
            <w:gridSpan w:val="2"/>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291E32">
        <w:trPr>
          <w:trHeight w:val="490"/>
        </w:trPr>
        <w:tc>
          <w:tcPr>
            <w:tcW w:w="1638" w:type="dxa"/>
            <w:vMerge/>
            <w:tcBorders>
              <w:left w:val="single" w:sz="4" w:space="0" w:color="auto"/>
              <w:right w:val="single" w:sz="4" w:space="0" w:color="auto"/>
            </w:tcBorders>
            <w:vAlign w:val="center"/>
          </w:tcPr>
          <w:p w:rsidR="00291E32" w:rsidRDefault="00291E32">
            <w:pPr>
              <w:widowControl/>
              <w:jc w:val="left"/>
              <w:rPr>
                <w:rFonts w:ascii="仿宋_GB2312" w:eastAsia="仿宋_GB2312" w:hAnsi="宋体" w:cs="宋体"/>
                <w:b/>
                <w:bCs/>
                <w:kern w:val="0"/>
                <w:sz w:val="28"/>
                <w:szCs w:val="28"/>
              </w:rPr>
            </w:pPr>
          </w:p>
        </w:tc>
        <w:tc>
          <w:tcPr>
            <w:tcW w:w="3390" w:type="dxa"/>
            <w:gridSpan w:val="2"/>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③厦门市“双百计划”（  ）</w:t>
            </w:r>
          </w:p>
        </w:tc>
        <w:tc>
          <w:tcPr>
            <w:tcW w:w="1620" w:type="dxa"/>
            <w:vMerge/>
            <w:tcBorders>
              <w:left w:val="nil"/>
              <w:right w:val="single" w:sz="4" w:space="0" w:color="auto"/>
            </w:tcBorders>
            <w:vAlign w:val="center"/>
          </w:tcPr>
          <w:p w:rsidR="00291E32" w:rsidRDefault="00291E32">
            <w:pPr>
              <w:widowControl/>
              <w:jc w:val="left"/>
              <w:rPr>
                <w:rFonts w:ascii="仿宋_GB2312" w:eastAsia="仿宋_GB2312" w:hAnsi="宋体" w:cs="宋体"/>
                <w:b/>
                <w:bCs/>
                <w:kern w:val="0"/>
                <w:sz w:val="28"/>
                <w:szCs w:val="28"/>
              </w:rPr>
            </w:pPr>
          </w:p>
        </w:tc>
        <w:tc>
          <w:tcPr>
            <w:tcW w:w="3592" w:type="dxa"/>
            <w:gridSpan w:val="2"/>
            <w:tcBorders>
              <w:top w:val="single" w:sz="4" w:space="0" w:color="auto"/>
              <w:left w:val="nil"/>
              <w:bottom w:val="single" w:sz="4" w:space="0" w:color="auto"/>
              <w:right w:val="single" w:sz="4" w:space="0" w:color="auto"/>
            </w:tcBorders>
            <w:vAlign w:val="center"/>
          </w:tcPr>
          <w:p w:rsidR="00291E32" w:rsidRDefault="00291E32">
            <w:pPr>
              <w:widowControl/>
              <w:jc w:val="center"/>
              <w:rPr>
                <w:rFonts w:ascii="仿宋_GB2312" w:eastAsia="仿宋_GB2312" w:hAnsi="宋体" w:cs="宋体"/>
                <w:kern w:val="0"/>
                <w:sz w:val="24"/>
              </w:rPr>
            </w:pPr>
          </w:p>
        </w:tc>
      </w:tr>
      <w:tr w:rsidR="00291E32">
        <w:trPr>
          <w:trHeight w:val="678"/>
        </w:trPr>
        <w:tc>
          <w:tcPr>
            <w:tcW w:w="1638" w:type="dxa"/>
            <w:vMerge/>
            <w:tcBorders>
              <w:left w:val="single" w:sz="4" w:space="0" w:color="auto"/>
              <w:right w:val="single" w:sz="4" w:space="0" w:color="auto"/>
            </w:tcBorders>
            <w:vAlign w:val="center"/>
          </w:tcPr>
          <w:p w:rsidR="00291E32" w:rsidRDefault="00291E32">
            <w:pPr>
              <w:widowControl/>
              <w:jc w:val="left"/>
              <w:rPr>
                <w:rFonts w:ascii="仿宋_GB2312" w:eastAsia="仿宋_GB2312" w:hAnsi="宋体" w:cs="宋体"/>
                <w:b/>
                <w:bCs/>
                <w:kern w:val="0"/>
                <w:sz w:val="28"/>
                <w:szCs w:val="28"/>
              </w:rPr>
            </w:pPr>
          </w:p>
        </w:tc>
        <w:tc>
          <w:tcPr>
            <w:tcW w:w="3390" w:type="dxa"/>
            <w:gridSpan w:val="2"/>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fldChar w:fldCharType="begin"/>
            </w:r>
            <w:r>
              <w:rPr>
                <w:rFonts w:ascii="仿宋_GB2312" w:eastAsia="仿宋_GB2312" w:hAnsi="宋体" w:cs="宋体" w:hint="eastAsia"/>
                <w:kern w:val="0"/>
                <w:sz w:val="28"/>
                <w:szCs w:val="28"/>
              </w:rPr>
              <w:instrText xml:space="preserve"> = 4 \* GB3 \* MERGEFORMAT </w:instrText>
            </w:r>
            <w:r>
              <w:rPr>
                <w:rFonts w:ascii="仿宋_GB2312" w:eastAsia="仿宋_GB2312" w:hAnsi="宋体" w:cs="宋体" w:hint="eastAsia"/>
                <w:kern w:val="0"/>
                <w:sz w:val="28"/>
                <w:szCs w:val="28"/>
              </w:rPr>
              <w:fldChar w:fldCharType="separate"/>
            </w:r>
            <w:r>
              <w:rPr>
                <w:rFonts w:ascii="仿宋_GB2312" w:eastAsia="仿宋_GB2312" w:hAnsi="宋体" w:cs="宋体" w:hint="eastAsia"/>
                <w:kern w:val="0"/>
                <w:sz w:val="28"/>
                <w:szCs w:val="28"/>
              </w:rPr>
              <w:t>④</w:t>
            </w:r>
            <w:r>
              <w:rPr>
                <w:rFonts w:ascii="仿宋_GB2312" w:eastAsia="仿宋_GB2312" w:hAnsi="宋体" w:cs="宋体" w:hint="eastAsia"/>
                <w:kern w:val="0"/>
                <w:sz w:val="28"/>
                <w:szCs w:val="28"/>
              </w:rPr>
              <w:fldChar w:fldCharType="end"/>
            </w:r>
            <w:r>
              <w:rPr>
                <w:rFonts w:ascii="仿宋_GB2312" w:eastAsia="仿宋_GB2312" w:hAnsi="宋体" w:cs="宋体" w:hint="eastAsia"/>
                <w:kern w:val="0"/>
                <w:sz w:val="28"/>
                <w:szCs w:val="28"/>
              </w:rPr>
              <w:t>厦门市“海纳百川”计划（  ）</w:t>
            </w:r>
          </w:p>
        </w:tc>
        <w:tc>
          <w:tcPr>
            <w:tcW w:w="1620" w:type="dxa"/>
            <w:vMerge/>
            <w:tcBorders>
              <w:left w:val="nil"/>
              <w:right w:val="single" w:sz="4" w:space="0" w:color="auto"/>
            </w:tcBorders>
            <w:vAlign w:val="center"/>
          </w:tcPr>
          <w:p w:rsidR="00291E32" w:rsidRDefault="00291E32">
            <w:pPr>
              <w:widowControl/>
              <w:jc w:val="left"/>
              <w:rPr>
                <w:rFonts w:ascii="仿宋_GB2312" w:eastAsia="仿宋_GB2312" w:hAnsi="宋体" w:cs="宋体"/>
                <w:b/>
                <w:bCs/>
                <w:kern w:val="0"/>
                <w:sz w:val="28"/>
                <w:szCs w:val="28"/>
              </w:rPr>
            </w:pPr>
          </w:p>
        </w:tc>
        <w:tc>
          <w:tcPr>
            <w:tcW w:w="3592" w:type="dxa"/>
            <w:gridSpan w:val="2"/>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291E32">
        <w:trPr>
          <w:trHeight w:val="1503"/>
        </w:trPr>
        <w:tc>
          <w:tcPr>
            <w:tcW w:w="1638" w:type="dxa"/>
            <w:vMerge/>
            <w:tcBorders>
              <w:left w:val="single" w:sz="4" w:space="0" w:color="auto"/>
              <w:bottom w:val="single" w:sz="4" w:space="0" w:color="auto"/>
              <w:right w:val="single" w:sz="4" w:space="0" w:color="auto"/>
            </w:tcBorders>
            <w:vAlign w:val="center"/>
          </w:tcPr>
          <w:p w:rsidR="00291E32" w:rsidRDefault="00291E32">
            <w:pPr>
              <w:widowControl/>
              <w:jc w:val="left"/>
              <w:rPr>
                <w:rFonts w:ascii="仿宋_GB2312" w:eastAsia="仿宋_GB2312" w:hAnsi="宋体" w:cs="宋体"/>
                <w:b/>
                <w:bCs/>
                <w:kern w:val="0"/>
                <w:sz w:val="28"/>
                <w:szCs w:val="28"/>
              </w:rPr>
            </w:pPr>
          </w:p>
        </w:tc>
        <w:tc>
          <w:tcPr>
            <w:tcW w:w="3390" w:type="dxa"/>
            <w:gridSpan w:val="2"/>
            <w:tcBorders>
              <w:top w:val="single" w:sz="4" w:space="0" w:color="auto"/>
              <w:left w:val="nil"/>
              <w:bottom w:val="single" w:sz="4" w:space="0" w:color="auto"/>
              <w:right w:val="single" w:sz="4" w:space="0" w:color="auto"/>
            </w:tcBorders>
            <w:vAlign w:val="center"/>
          </w:tcPr>
          <w:p w:rsidR="00291E32" w:rsidRDefault="00034A5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fldChar w:fldCharType="begin"/>
            </w:r>
            <w:r>
              <w:rPr>
                <w:rFonts w:ascii="仿宋_GB2312" w:eastAsia="仿宋_GB2312" w:hAnsi="宋体" w:cs="宋体" w:hint="eastAsia"/>
                <w:kern w:val="0"/>
                <w:sz w:val="28"/>
                <w:szCs w:val="28"/>
              </w:rPr>
              <w:instrText xml:space="preserve"> = 5 \* GB3 \* MERGEFORMAT </w:instrText>
            </w:r>
            <w:r>
              <w:rPr>
                <w:rFonts w:ascii="仿宋_GB2312" w:eastAsia="仿宋_GB2312" w:hAnsi="宋体" w:cs="宋体" w:hint="eastAsia"/>
                <w:kern w:val="0"/>
                <w:sz w:val="28"/>
                <w:szCs w:val="28"/>
              </w:rPr>
              <w:fldChar w:fldCharType="separate"/>
            </w:r>
            <w:r>
              <w:rPr>
                <w:rFonts w:ascii="仿宋_GB2312" w:eastAsia="仿宋_GB2312" w:hAnsi="宋体" w:cs="宋体" w:hint="eastAsia"/>
                <w:kern w:val="0"/>
                <w:sz w:val="28"/>
                <w:szCs w:val="28"/>
              </w:rPr>
              <w:t>⑤</w:t>
            </w:r>
            <w:r>
              <w:rPr>
                <w:rFonts w:ascii="仿宋_GB2312" w:eastAsia="仿宋_GB2312" w:hAnsi="宋体" w:cs="宋体" w:hint="eastAsia"/>
                <w:kern w:val="0"/>
                <w:sz w:val="28"/>
                <w:szCs w:val="28"/>
              </w:rPr>
              <w:fldChar w:fldCharType="end"/>
            </w:r>
            <w:r>
              <w:rPr>
                <w:rFonts w:ascii="仿宋_GB2312" w:eastAsia="仿宋_GB2312" w:hAnsi="宋体" w:cs="宋体" w:hint="eastAsia"/>
                <w:kern w:val="0"/>
                <w:sz w:val="28"/>
                <w:szCs w:val="28"/>
              </w:rPr>
              <w:t>厦门市其他人才计划：    （  ）</w:t>
            </w:r>
          </w:p>
        </w:tc>
        <w:tc>
          <w:tcPr>
            <w:tcW w:w="1620" w:type="dxa"/>
            <w:vMerge/>
            <w:tcBorders>
              <w:left w:val="nil"/>
              <w:bottom w:val="single" w:sz="4" w:space="0" w:color="auto"/>
              <w:right w:val="single" w:sz="4" w:space="0" w:color="auto"/>
            </w:tcBorders>
            <w:vAlign w:val="center"/>
          </w:tcPr>
          <w:p w:rsidR="00291E32" w:rsidRDefault="00291E32">
            <w:pPr>
              <w:widowControl/>
              <w:jc w:val="left"/>
              <w:rPr>
                <w:rFonts w:ascii="仿宋_GB2312" w:eastAsia="仿宋_GB2312" w:hAnsi="宋体" w:cs="宋体"/>
                <w:b/>
                <w:bCs/>
                <w:kern w:val="0"/>
                <w:sz w:val="28"/>
                <w:szCs w:val="28"/>
              </w:rPr>
            </w:pPr>
          </w:p>
        </w:tc>
        <w:tc>
          <w:tcPr>
            <w:tcW w:w="3592" w:type="dxa"/>
            <w:gridSpan w:val="2"/>
            <w:tcBorders>
              <w:top w:val="single" w:sz="4" w:space="0" w:color="auto"/>
              <w:left w:val="nil"/>
              <w:bottom w:val="single" w:sz="4" w:space="0" w:color="auto"/>
              <w:right w:val="single" w:sz="4" w:space="0" w:color="auto"/>
            </w:tcBorders>
            <w:vAlign w:val="center"/>
          </w:tcPr>
          <w:p w:rsidR="00291E32" w:rsidRDefault="00291E32">
            <w:pPr>
              <w:widowControl/>
              <w:jc w:val="center"/>
              <w:rPr>
                <w:rFonts w:ascii="仿宋_GB2312" w:eastAsia="仿宋_GB2312" w:hAnsi="宋体" w:cs="宋体"/>
                <w:kern w:val="0"/>
                <w:sz w:val="24"/>
              </w:rPr>
            </w:pPr>
          </w:p>
        </w:tc>
      </w:tr>
      <w:tr w:rsidR="00291E32">
        <w:trPr>
          <w:trHeight w:val="900"/>
        </w:trPr>
        <w:tc>
          <w:tcPr>
            <w:tcW w:w="1638" w:type="dxa"/>
            <w:tcBorders>
              <w:top w:val="single" w:sz="4" w:space="0" w:color="auto"/>
              <w:left w:val="single" w:sz="4" w:space="0" w:color="auto"/>
              <w:bottom w:val="single" w:sz="4" w:space="0" w:color="auto"/>
              <w:right w:val="single" w:sz="4" w:space="0" w:color="auto"/>
            </w:tcBorders>
            <w:vAlign w:val="center"/>
          </w:tcPr>
          <w:p w:rsidR="00291E32" w:rsidRDefault="00034A5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申请奖励</w:t>
            </w:r>
          </w:p>
          <w:p w:rsidR="00291E32" w:rsidRDefault="00034A5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金额</w:t>
            </w:r>
          </w:p>
        </w:tc>
        <w:tc>
          <w:tcPr>
            <w:tcW w:w="8602" w:type="dxa"/>
            <w:gridSpan w:val="5"/>
            <w:tcBorders>
              <w:top w:val="single" w:sz="4" w:space="0" w:color="auto"/>
              <w:left w:val="nil"/>
              <w:bottom w:val="single" w:sz="4" w:space="0" w:color="auto"/>
              <w:right w:val="single" w:sz="4" w:space="0" w:color="auto"/>
            </w:tcBorders>
            <w:vAlign w:val="center"/>
          </w:tcPr>
          <w:p w:rsidR="00291E32" w:rsidRDefault="00034A58">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企业引才育才奖励：       万元；</w:t>
            </w:r>
          </w:p>
          <w:p w:rsidR="00291E32" w:rsidRDefault="00034A58">
            <w:pPr>
              <w:widowControl/>
              <w:jc w:val="left"/>
              <w:rPr>
                <w:rFonts w:ascii="仿宋_GB2312" w:eastAsia="仿宋_GB2312" w:hAnsi="宋体" w:cs="宋体"/>
                <w:kern w:val="0"/>
                <w:sz w:val="24"/>
              </w:rPr>
            </w:pPr>
            <w:r>
              <w:rPr>
                <w:rFonts w:ascii="仿宋_GB2312" w:eastAsia="仿宋_GB2312" w:hAnsi="宋体" w:cs="宋体" w:hint="eastAsia"/>
                <w:kern w:val="0"/>
                <w:sz w:val="28"/>
                <w:szCs w:val="28"/>
              </w:rPr>
              <w:t>人才奖励：       万元。</w:t>
            </w:r>
          </w:p>
        </w:tc>
      </w:tr>
      <w:tr w:rsidR="00291E32">
        <w:trPr>
          <w:trHeight w:val="900"/>
        </w:trPr>
        <w:tc>
          <w:tcPr>
            <w:tcW w:w="1638" w:type="dxa"/>
            <w:tcBorders>
              <w:top w:val="single" w:sz="4" w:space="0" w:color="auto"/>
              <w:left w:val="single" w:sz="4" w:space="0" w:color="auto"/>
              <w:bottom w:val="single" w:sz="4" w:space="0" w:color="auto"/>
              <w:right w:val="single" w:sz="4" w:space="0" w:color="auto"/>
            </w:tcBorders>
            <w:vAlign w:val="center"/>
          </w:tcPr>
          <w:p w:rsidR="00291E32" w:rsidRDefault="00034A5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申报单位/人才声明</w:t>
            </w:r>
          </w:p>
        </w:tc>
        <w:tc>
          <w:tcPr>
            <w:tcW w:w="8602" w:type="dxa"/>
            <w:gridSpan w:val="5"/>
            <w:tcBorders>
              <w:top w:val="single" w:sz="4" w:space="0" w:color="auto"/>
              <w:left w:val="nil"/>
              <w:bottom w:val="single" w:sz="4" w:space="0" w:color="auto"/>
              <w:right w:val="single" w:sz="4" w:space="0" w:color="auto"/>
            </w:tcBorders>
            <w:vAlign w:val="center"/>
          </w:tcPr>
          <w:p w:rsidR="00291E32" w:rsidRDefault="00034A58">
            <w:pPr>
              <w:widowControl/>
              <w:ind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本次申请所提供资料均真实无误，否则愿意承担相应的法律责任。如有弄虚作假行为，自愿取消奖励资格并退回已享有的奖励资金。</w:t>
            </w:r>
          </w:p>
          <w:p w:rsidR="00291E32" w:rsidRDefault="00034A58">
            <w:pPr>
              <w:widowControl/>
              <w:ind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企业负责人签字：                    人才签字：</w:t>
            </w:r>
          </w:p>
          <w:p w:rsidR="00291E32" w:rsidRDefault="00034A58">
            <w:pPr>
              <w:widowControl/>
              <w:ind w:firstLineChars="400" w:firstLine="1120"/>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（盖 章）</w:t>
            </w:r>
          </w:p>
          <w:p w:rsidR="00291E32" w:rsidRDefault="00034A58">
            <w:pPr>
              <w:widowControl/>
              <w:ind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年   月   日                       年   月   日</w:t>
            </w:r>
          </w:p>
        </w:tc>
      </w:tr>
      <w:tr w:rsidR="00291E32">
        <w:trPr>
          <w:trHeight w:val="900"/>
        </w:trPr>
        <w:tc>
          <w:tcPr>
            <w:tcW w:w="1638" w:type="dxa"/>
            <w:tcBorders>
              <w:top w:val="single" w:sz="4" w:space="0" w:color="auto"/>
              <w:left w:val="single" w:sz="4" w:space="0" w:color="auto"/>
              <w:bottom w:val="single" w:sz="4" w:space="0" w:color="auto"/>
              <w:right w:val="single" w:sz="4" w:space="0" w:color="auto"/>
            </w:tcBorders>
            <w:vAlign w:val="center"/>
          </w:tcPr>
          <w:p w:rsidR="00291E32" w:rsidRDefault="00DF1002">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党群工作部初审意见</w:t>
            </w:r>
          </w:p>
        </w:tc>
        <w:tc>
          <w:tcPr>
            <w:tcW w:w="8602" w:type="dxa"/>
            <w:gridSpan w:val="5"/>
            <w:tcBorders>
              <w:top w:val="single" w:sz="4" w:space="0" w:color="auto"/>
              <w:left w:val="nil"/>
              <w:bottom w:val="single" w:sz="4" w:space="0" w:color="auto"/>
              <w:right w:val="single" w:sz="4" w:space="0" w:color="auto"/>
            </w:tcBorders>
            <w:vAlign w:val="center"/>
          </w:tcPr>
          <w:p w:rsidR="00DF1002" w:rsidRDefault="00034A58">
            <w:pPr>
              <w:jc w:val="center"/>
              <w:rPr>
                <w:rFonts w:ascii="仿宋" w:eastAsia="仿宋" w:hAnsi="仿宋" w:cs="仿宋"/>
                <w:sz w:val="28"/>
                <w:szCs w:val="28"/>
              </w:rPr>
            </w:pPr>
            <w:r>
              <w:rPr>
                <w:rFonts w:ascii="仿宋" w:eastAsia="仿宋" w:hAnsi="仿宋" w:cs="仿宋" w:hint="eastAsia"/>
                <w:sz w:val="28"/>
                <w:szCs w:val="28"/>
              </w:rPr>
              <w:t xml:space="preserve">  </w:t>
            </w:r>
          </w:p>
          <w:p w:rsidR="00DF1002" w:rsidRDefault="00DF1002" w:rsidP="00DF1002">
            <w:pPr>
              <w:widowControl/>
              <w:ind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经核对，拟拨付企业引才育才奖励        万元。   </w:t>
            </w:r>
          </w:p>
          <w:p w:rsidR="00DF1002" w:rsidRDefault="00DF1002" w:rsidP="00DF1002">
            <w:pPr>
              <w:jc w:val="center"/>
              <w:rPr>
                <w:rFonts w:ascii="仿宋" w:eastAsia="仿宋" w:hAnsi="仿宋" w:cs="仿宋"/>
                <w:sz w:val="28"/>
                <w:szCs w:val="28"/>
              </w:rPr>
            </w:pPr>
            <w:r>
              <w:rPr>
                <w:rFonts w:ascii="仿宋_GB2312" w:eastAsia="仿宋_GB2312" w:hAnsi="宋体" w:cs="宋体" w:hint="eastAsia"/>
                <w:kern w:val="0"/>
                <w:sz w:val="28"/>
                <w:szCs w:val="28"/>
              </w:rPr>
              <w:t>拟拨付人才        奖励         万元。</w:t>
            </w:r>
          </w:p>
          <w:p w:rsidR="00DF1002" w:rsidRDefault="00DF1002" w:rsidP="00DF1002">
            <w:pPr>
              <w:jc w:val="cente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sz w:val="28"/>
                <w:szCs w:val="28"/>
              </w:rPr>
              <w:t xml:space="preserve">                </w:t>
            </w:r>
            <w:r>
              <w:rPr>
                <w:rFonts w:ascii="仿宋" w:eastAsia="仿宋" w:hAnsi="仿宋" w:cs="仿宋" w:hint="eastAsia"/>
                <w:sz w:val="28"/>
                <w:szCs w:val="28"/>
              </w:rPr>
              <w:t>经办人：</w:t>
            </w:r>
          </w:p>
          <w:p w:rsidR="00291E32" w:rsidRDefault="00034A58" w:rsidP="00DF1002">
            <w:pPr>
              <w:widowControl/>
              <w:spacing w:line="276" w:lineRule="auto"/>
              <w:ind w:right="840"/>
              <w:jc w:val="right"/>
              <w:rPr>
                <w:rFonts w:ascii="仿宋" w:eastAsia="仿宋" w:hAnsi="仿宋" w:cs="仿宋"/>
                <w:sz w:val="28"/>
                <w:szCs w:val="28"/>
              </w:rPr>
            </w:pPr>
            <w:r>
              <w:rPr>
                <w:rFonts w:ascii="仿宋" w:eastAsia="仿宋" w:hAnsi="仿宋" w:cs="仿宋" w:hint="eastAsia"/>
                <w:sz w:val="28"/>
                <w:szCs w:val="28"/>
              </w:rPr>
              <w:t>年   月   日</w:t>
            </w:r>
          </w:p>
          <w:p w:rsidR="00291E32" w:rsidRDefault="00291E32">
            <w:pPr>
              <w:widowControl/>
              <w:jc w:val="left"/>
              <w:rPr>
                <w:rFonts w:ascii="仿宋_GB2312" w:eastAsia="仿宋_GB2312" w:hAnsi="宋体" w:cs="宋体"/>
                <w:kern w:val="0"/>
                <w:sz w:val="28"/>
                <w:szCs w:val="28"/>
              </w:rPr>
            </w:pPr>
          </w:p>
        </w:tc>
      </w:tr>
      <w:tr w:rsidR="00291E32">
        <w:trPr>
          <w:trHeight w:val="2286"/>
        </w:trPr>
        <w:tc>
          <w:tcPr>
            <w:tcW w:w="1638" w:type="dxa"/>
            <w:tcBorders>
              <w:top w:val="nil"/>
              <w:left w:val="single" w:sz="4" w:space="0" w:color="auto"/>
              <w:bottom w:val="single" w:sz="4" w:space="0" w:color="auto"/>
              <w:right w:val="single" w:sz="4" w:space="0" w:color="auto"/>
            </w:tcBorders>
            <w:vAlign w:val="center"/>
          </w:tcPr>
          <w:p w:rsidR="00291E32" w:rsidRDefault="004225BA">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党群工作部</w:t>
            </w:r>
            <w:r w:rsidR="00DF1002">
              <w:rPr>
                <w:rFonts w:ascii="仿宋_GB2312" w:eastAsia="仿宋_GB2312" w:hAnsi="宋体" w:cs="宋体" w:hint="eastAsia"/>
                <w:b/>
                <w:bCs/>
                <w:kern w:val="0"/>
                <w:sz w:val="28"/>
                <w:szCs w:val="28"/>
              </w:rPr>
              <w:t>复审</w:t>
            </w:r>
            <w:r w:rsidR="00034A58">
              <w:rPr>
                <w:rFonts w:ascii="仿宋_GB2312" w:eastAsia="仿宋_GB2312" w:hAnsi="宋体" w:cs="宋体" w:hint="eastAsia"/>
                <w:b/>
                <w:bCs/>
                <w:kern w:val="0"/>
                <w:sz w:val="28"/>
                <w:szCs w:val="28"/>
              </w:rPr>
              <w:t>意见</w:t>
            </w:r>
          </w:p>
        </w:tc>
        <w:tc>
          <w:tcPr>
            <w:tcW w:w="8602" w:type="dxa"/>
            <w:gridSpan w:val="5"/>
            <w:tcBorders>
              <w:top w:val="single" w:sz="4" w:space="0" w:color="auto"/>
              <w:left w:val="nil"/>
              <w:bottom w:val="single" w:sz="4" w:space="0" w:color="auto"/>
              <w:right w:val="single" w:sz="4" w:space="0" w:color="auto"/>
            </w:tcBorders>
            <w:vAlign w:val="center"/>
          </w:tcPr>
          <w:p w:rsidR="00DF1002" w:rsidRDefault="00034A58" w:rsidP="00DF1002">
            <w:pPr>
              <w:widowControl/>
              <w:ind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p>
          <w:p w:rsidR="00EC424A" w:rsidRDefault="00034A58" w:rsidP="00EC424A">
            <w:pPr>
              <w:widowControl/>
              <w:ind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r w:rsidR="000A24BC">
              <w:rPr>
                <w:rFonts w:ascii="仿宋_GB2312" w:eastAsia="仿宋_GB2312" w:hAnsi="宋体" w:cs="宋体" w:hint="eastAsia"/>
                <w:kern w:val="0"/>
                <w:sz w:val="28"/>
                <w:szCs w:val="28"/>
              </w:rPr>
              <w:t>经核对，</w:t>
            </w:r>
            <w:r w:rsidR="00241FAE">
              <w:rPr>
                <w:rFonts w:ascii="仿宋_GB2312" w:eastAsia="仿宋_GB2312" w:hAnsi="宋体" w:cs="宋体" w:hint="eastAsia"/>
                <w:kern w:val="0"/>
                <w:sz w:val="28"/>
                <w:szCs w:val="28"/>
              </w:rPr>
              <w:t>同意</w:t>
            </w:r>
            <w:r w:rsidR="00EC424A">
              <w:rPr>
                <w:rFonts w:ascii="仿宋_GB2312" w:eastAsia="仿宋_GB2312" w:hAnsi="宋体" w:cs="宋体" w:hint="eastAsia"/>
                <w:kern w:val="0"/>
                <w:sz w:val="28"/>
                <w:szCs w:val="28"/>
              </w:rPr>
              <w:t xml:space="preserve">拨付企业引才育才奖励        万元。   </w:t>
            </w:r>
          </w:p>
          <w:p w:rsidR="00EC424A" w:rsidRDefault="000A24BC" w:rsidP="00EC424A">
            <w:pPr>
              <w:jc w:val="center"/>
              <w:rPr>
                <w:rFonts w:ascii="仿宋" w:eastAsia="仿宋" w:hAnsi="仿宋" w:cs="仿宋"/>
                <w:sz w:val="28"/>
                <w:szCs w:val="28"/>
              </w:rPr>
            </w:pPr>
            <w:r>
              <w:rPr>
                <w:rFonts w:ascii="仿宋_GB2312" w:eastAsia="仿宋_GB2312" w:hAnsi="宋体" w:cs="宋体" w:hint="eastAsia"/>
                <w:kern w:val="0"/>
                <w:sz w:val="28"/>
                <w:szCs w:val="28"/>
              </w:rPr>
              <w:t xml:space="preserve"> </w:t>
            </w:r>
            <w:r w:rsidR="00241FAE">
              <w:rPr>
                <w:rFonts w:ascii="仿宋_GB2312" w:eastAsia="仿宋_GB2312" w:hAnsi="宋体" w:cs="宋体" w:hint="eastAsia"/>
                <w:kern w:val="0"/>
                <w:sz w:val="28"/>
                <w:szCs w:val="28"/>
              </w:rPr>
              <w:t>同意</w:t>
            </w:r>
            <w:r w:rsidR="00EC424A">
              <w:rPr>
                <w:rFonts w:ascii="仿宋_GB2312" w:eastAsia="仿宋_GB2312" w:hAnsi="宋体" w:cs="宋体" w:hint="eastAsia"/>
                <w:kern w:val="0"/>
                <w:sz w:val="28"/>
                <w:szCs w:val="28"/>
              </w:rPr>
              <w:t>拨付人</w:t>
            </w:r>
            <w:bookmarkStart w:id="0" w:name="_GoBack"/>
            <w:bookmarkEnd w:id="0"/>
            <w:r w:rsidR="00EC424A">
              <w:rPr>
                <w:rFonts w:ascii="仿宋_GB2312" w:eastAsia="仿宋_GB2312" w:hAnsi="宋体" w:cs="宋体" w:hint="eastAsia"/>
                <w:kern w:val="0"/>
                <w:sz w:val="28"/>
                <w:szCs w:val="28"/>
              </w:rPr>
              <w:t>才        奖励         万元。</w:t>
            </w:r>
          </w:p>
          <w:p w:rsidR="00291E32" w:rsidRDefault="00034A58">
            <w:pPr>
              <w:widowControl/>
              <w:ind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r>
              <w:rPr>
                <w:rFonts w:ascii="仿宋_GB2312" w:eastAsia="仿宋_GB2312" w:hAnsi="宋体" w:cs="宋体" w:hint="eastAsia"/>
                <w:kern w:val="0"/>
                <w:sz w:val="28"/>
                <w:szCs w:val="28"/>
              </w:rPr>
              <w:br/>
              <w:t xml:space="preserve">                                   经办</w:t>
            </w:r>
            <w:r w:rsidR="00DF1002">
              <w:rPr>
                <w:rFonts w:ascii="仿宋_GB2312" w:eastAsia="仿宋_GB2312" w:hAnsi="宋体" w:cs="宋体" w:hint="eastAsia"/>
                <w:kern w:val="0"/>
                <w:sz w:val="28"/>
                <w:szCs w:val="28"/>
              </w:rPr>
              <w:t>人</w:t>
            </w:r>
            <w:r>
              <w:rPr>
                <w:rFonts w:ascii="仿宋_GB2312" w:eastAsia="仿宋_GB2312" w:hAnsi="宋体" w:cs="宋体" w:hint="eastAsia"/>
                <w:kern w:val="0"/>
                <w:sz w:val="28"/>
                <w:szCs w:val="28"/>
              </w:rPr>
              <w:t>：</w:t>
            </w:r>
            <w:r>
              <w:rPr>
                <w:rFonts w:ascii="仿宋_GB2312" w:eastAsia="仿宋_GB2312" w:hAnsi="宋体" w:cs="宋体" w:hint="eastAsia"/>
                <w:kern w:val="0"/>
                <w:sz w:val="28"/>
                <w:szCs w:val="28"/>
              </w:rPr>
              <w:br/>
              <w:t xml:space="preserve">                                           年    月   日</w:t>
            </w:r>
          </w:p>
        </w:tc>
      </w:tr>
      <w:tr w:rsidR="00291E32">
        <w:trPr>
          <w:trHeight w:val="2355"/>
        </w:trPr>
        <w:tc>
          <w:tcPr>
            <w:tcW w:w="1638" w:type="dxa"/>
            <w:tcBorders>
              <w:top w:val="single" w:sz="4" w:space="0" w:color="auto"/>
              <w:left w:val="single" w:sz="4" w:space="0" w:color="auto"/>
              <w:bottom w:val="single" w:sz="4" w:space="0" w:color="auto"/>
              <w:right w:val="single" w:sz="4" w:space="0" w:color="auto"/>
            </w:tcBorders>
            <w:vAlign w:val="center"/>
          </w:tcPr>
          <w:p w:rsidR="00291E32" w:rsidRDefault="004225BA">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lastRenderedPageBreak/>
              <w:t>党群工作部</w:t>
            </w:r>
            <w:r w:rsidR="00034A58">
              <w:rPr>
                <w:rFonts w:ascii="仿宋_GB2312" w:eastAsia="仿宋_GB2312" w:hAnsi="宋体" w:cs="宋体" w:hint="eastAsia"/>
                <w:b/>
                <w:bCs/>
                <w:kern w:val="0"/>
                <w:sz w:val="28"/>
                <w:szCs w:val="28"/>
              </w:rPr>
              <w:t>意见</w:t>
            </w:r>
          </w:p>
        </w:tc>
        <w:tc>
          <w:tcPr>
            <w:tcW w:w="8602" w:type="dxa"/>
            <w:gridSpan w:val="5"/>
            <w:tcBorders>
              <w:top w:val="single" w:sz="4" w:space="0" w:color="auto"/>
              <w:left w:val="nil"/>
              <w:bottom w:val="single" w:sz="4" w:space="0" w:color="auto"/>
              <w:right w:val="single" w:sz="4" w:space="0" w:color="auto"/>
            </w:tcBorders>
            <w:vAlign w:val="center"/>
          </w:tcPr>
          <w:p w:rsidR="00291E32" w:rsidRDefault="00034A58">
            <w:pPr>
              <w:widowControl/>
              <w:ind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br/>
              <w:t xml:space="preserve">                                  </w:t>
            </w:r>
          </w:p>
          <w:p w:rsidR="00291E32" w:rsidRDefault="00034A58">
            <w:pPr>
              <w:widowControl/>
              <w:ind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p>
          <w:p w:rsidR="00291E32" w:rsidRDefault="00034A58">
            <w:pPr>
              <w:widowControl/>
              <w:ind w:firstLine="560"/>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（盖章）</w:t>
            </w:r>
            <w:r>
              <w:rPr>
                <w:rFonts w:ascii="仿宋_GB2312" w:eastAsia="仿宋_GB2312" w:hAnsi="宋体" w:cs="宋体" w:hint="eastAsia"/>
                <w:kern w:val="0"/>
                <w:sz w:val="28"/>
                <w:szCs w:val="28"/>
              </w:rPr>
              <w:br/>
              <w:t xml:space="preserve">                                        年    月   日</w:t>
            </w:r>
          </w:p>
        </w:tc>
      </w:tr>
    </w:tbl>
    <w:p w:rsidR="00291E32" w:rsidRDefault="00034A58">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（本表一式两份）</w:t>
      </w:r>
    </w:p>
    <w:sectPr w:rsidR="00291E3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7C4F" w:rsidRDefault="001E7C4F">
      <w:r>
        <w:separator/>
      </w:r>
    </w:p>
  </w:endnote>
  <w:endnote w:type="continuationSeparator" w:id="0">
    <w:p w:rsidR="001E7C4F" w:rsidRDefault="001E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E32" w:rsidRDefault="00034A58">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91E32" w:rsidRDefault="00034A58">
                          <w:pPr>
                            <w:pStyle w:val="a4"/>
                          </w:pPr>
                          <w:r>
                            <w:rPr>
                              <w:rFonts w:hint="eastAsia"/>
                            </w:rPr>
                            <w:fldChar w:fldCharType="begin"/>
                          </w:r>
                          <w:r>
                            <w:rPr>
                              <w:rFonts w:hint="eastAsia"/>
                            </w:rPr>
                            <w:instrText xml:space="preserve"> PAGE  \* MERGEFORMAT </w:instrText>
                          </w:r>
                          <w:r>
                            <w:rPr>
                              <w:rFonts w:hint="eastAsia"/>
                            </w:rPr>
                            <w:fldChar w:fldCharType="separate"/>
                          </w:r>
                          <w:r w:rsidR="00241FAE">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291E32" w:rsidRDefault="00034A58">
                    <w:pPr>
                      <w:pStyle w:val="a4"/>
                    </w:pPr>
                    <w:r>
                      <w:rPr>
                        <w:rFonts w:hint="eastAsia"/>
                      </w:rPr>
                      <w:fldChar w:fldCharType="begin"/>
                    </w:r>
                    <w:r>
                      <w:rPr>
                        <w:rFonts w:hint="eastAsia"/>
                      </w:rPr>
                      <w:instrText xml:space="preserve"> PAGE  \* MERGEFORMAT </w:instrText>
                    </w:r>
                    <w:r>
                      <w:rPr>
                        <w:rFonts w:hint="eastAsia"/>
                      </w:rPr>
                      <w:fldChar w:fldCharType="separate"/>
                    </w:r>
                    <w:r w:rsidR="00241FAE">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7C4F" w:rsidRDefault="001E7C4F">
      <w:r>
        <w:separator/>
      </w:r>
    </w:p>
  </w:footnote>
  <w:footnote w:type="continuationSeparator" w:id="0">
    <w:p w:rsidR="001E7C4F" w:rsidRDefault="001E7C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C52A000"/>
    <w:multiLevelType w:val="singleLevel"/>
    <w:tmpl w:val="AC52A000"/>
    <w:lvl w:ilvl="0">
      <w:start w:val="1"/>
      <w:numFmt w:val="chineseCounting"/>
      <w:suff w:val="nothing"/>
      <w:lvlText w:val="%1、"/>
      <w:lvlJc w:val="left"/>
      <w:rPr>
        <w:rFonts w:hint="eastAsia"/>
      </w:rPr>
    </w:lvl>
  </w:abstractNum>
  <w:abstractNum w:abstractNumId="1" w15:restartNumberingAfterBreak="0">
    <w:nsid w:val="FAF9B73E"/>
    <w:multiLevelType w:val="singleLevel"/>
    <w:tmpl w:val="FAF9B73E"/>
    <w:lvl w:ilvl="0">
      <w:start w:val="1"/>
      <w:numFmt w:val="decimal"/>
      <w:suff w:val="nothing"/>
      <w:lvlText w:val="%1、"/>
      <w:lvlJc w:val="left"/>
    </w:lvl>
  </w:abstractNum>
  <w:abstractNum w:abstractNumId="2" w15:restartNumberingAfterBreak="0">
    <w:nsid w:val="3C62EE77"/>
    <w:multiLevelType w:val="singleLevel"/>
    <w:tmpl w:val="3C62EE77"/>
    <w:lvl w:ilvl="0">
      <w:start w:val="1"/>
      <w:numFmt w:val="decimal"/>
      <w:lvlText w:val="%1."/>
      <w:lvlJc w:val="left"/>
      <w:pPr>
        <w:ind w:left="425" w:hanging="425"/>
      </w:pPr>
      <w:rPr>
        <w:rFonts w:hint="default"/>
      </w:rPr>
    </w:lvl>
  </w:abstractNum>
  <w:abstractNum w:abstractNumId="3" w15:restartNumberingAfterBreak="0">
    <w:nsid w:val="4AF3D7FE"/>
    <w:multiLevelType w:val="singleLevel"/>
    <w:tmpl w:val="4AF3D7FE"/>
    <w:lvl w:ilvl="0">
      <w:start w:val="1"/>
      <w:numFmt w:val="decimal"/>
      <w:suff w:val="nothing"/>
      <w:lvlText w:val="%1、"/>
      <w:lvlJc w:val="left"/>
    </w:lvl>
  </w:abstractNum>
  <w:abstractNum w:abstractNumId="4" w15:restartNumberingAfterBreak="0">
    <w:nsid w:val="5B9CF778"/>
    <w:multiLevelType w:val="singleLevel"/>
    <w:tmpl w:val="5B9CF778"/>
    <w:lvl w:ilvl="0">
      <w:start w:val="1"/>
      <w:numFmt w:val="decimal"/>
      <w:suff w:val="nothing"/>
      <w:lvlText w:val="%1、"/>
      <w:lvlJc w:val="left"/>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685"/>
    <w:rsid w:val="00034A58"/>
    <w:rsid w:val="00040136"/>
    <w:rsid w:val="000A24BC"/>
    <w:rsid w:val="0010535F"/>
    <w:rsid w:val="001A3C0B"/>
    <w:rsid w:val="001E7C4F"/>
    <w:rsid w:val="00241FAE"/>
    <w:rsid w:val="00291E32"/>
    <w:rsid w:val="004225BA"/>
    <w:rsid w:val="00713A7F"/>
    <w:rsid w:val="007366B4"/>
    <w:rsid w:val="00820598"/>
    <w:rsid w:val="00874E83"/>
    <w:rsid w:val="008F40BB"/>
    <w:rsid w:val="009C21F2"/>
    <w:rsid w:val="00D56685"/>
    <w:rsid w:val="00DF1002"/>
    <w:rsid w:val="00EC424A"/>
    <w:rsid w:val="00ED185B"/>
    <w:rsid w:val="00FC19B3"/>
    <w:rsid w:val="03050D3C"/>
    <w:rsid w:val="038C0311"/>
    <w:rsid w:val="04344CFD"/>
    <w:rsid w:val="056B2992"/>
    <w:rsid w:val="059F15EE"/>
    <w:rsid w:val="0B940270"/>
    <w:rsid w:val="0D714F74"/>
    <w:rsid w:val="0E424FD9"/>
    <w:rsid w:val="0E494A3A"/>
    <w:rsid w:val="12F50F4B"/>
    <w:rsid w:val="14E9797B"/>
    <w:rsid w:val="17055B1A"/>
    <w:rsid w:val="17865B28"/>
    <w:rsid w:val="1B8C29FD"/>
    <w:rsid w:val="1CF86996"/>
    <w:rsid w:val="1D97441C"/>
    <w:rsid w:val="1F4269C3"/>
    <w:rsid w:val="20BD2B3C"/>
    <w:rsid w:val="22F651B5"/>
    <w:rsid w:val="27052660"/>
    <w:rsid w:val="277E7D66"/>
    <w:rsid w:val="27EE0413"/>
    <w:rsid w:val="281850DD"/>
    <w:rsid w:val="2D2E1475"/>
    <w:rsid w:val="2EF41AFF"/>
    <w:rsid w:val="30454116"/>
    <w:rsid w:val="38E442B8"/>
    <w:rsid w:val="39850524"/>
    <w:rsid w:val="39BC177A"/>
    <w:rsid w:val="3A4F3969"/>
    <w:rsid w:val="45530F76"/>
    <w:rsid w:val="482A38D3"/>
    <w:rsid w:val="495802B1"/>
    <w:rsid w:val="4AEB23BE"/>
    <w:rsid w:val="4DCC2732"/>
    <w:rsid w:val="550F10EB"/>
    <w:rsid w:val="55CC0F10"/>
    <w:rsid w:val="588B501E"/>
    <w:rsid w:val="589A13E0"/>
    <w:rsid w:val="5F7303DF"/>
    <w:rsid w:val="601E6582"/>
    <w:rsid w:val="63007817"/>
    <w:rsid w:val="65366267"/>
    <w:rsid w:val="681D0FBC"/>
    <w:rsid w:val="6AE95B6E"/>
    <w:rsid w:val="6B5D0366"/>
    <w:rsid w:val="6E1C537C"/>
    <w:rsid w:val="6E745DC2"/>
    <w:rsid w:val="6EDA6102"/>
    <w:rsid w:val="6F977899"/>
    <w:rsid w:val="714F1ED7"/>
    <w:rsid w:val="72290674"/>
    <w:rsid w:val="775E7B51"/>
    <w:rsid w:val="78304DFA"/>
    <w:rsid w:val="79DF535F"/>
    <w:rsid w:val="7B210292"/>
    <w:rsid w:val="7BFF1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EB3E72"/>
  <w15:docId w15:val="{0BC2FA43-FD96-4E2A-841E-0F7E7D0FF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Pr>
      <w:sz w:val="18"/>
      <w:szCs w:val="18"/>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350</Words>
  <Characters>2001</Characters>
  <Application>Microsoft Office Word</Application>
  <DocSecurity>0</DocSecurity>
  <Lines>16</Lines>
  <Paragraphs>4</Paragraphs>
  <ScaleCrop>false</ScaleCrop>
  <Company>Lenovo</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米</cp:lastModifiedBy>
  <cp:revision>12</cp:revision>
  <dcterms:created xsi:type="dcterms:W3CDTF">2020-03-11T07:26:00Z</dcterms:created>
  <dcterms:modified xsi:type="dcterms:W3CDTF">2024-03-07T08:28:00Z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